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9F" w:rsidRDefault="00D2189F" w:rsidP="00D2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D2189F" w:rsidSect="00D2189F">
          <w:pgSz w:w="11906" w:h="16838"/>
          <w:pgMar w:top="142" w:right="140" w:bottom="1134" w:left="284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7242175" cy="988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98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189F" w:rsidRDefault="00D2189F" w:rsidP="0043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3B13" w:rsidRPr="008108E8" w:rsidRDefault="00433B13" w:rsidP="00433B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433B13" w:rsidRPr="00433B13" w:rsidRDefault="00433B13" w:rsidP="0043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внеурочной деятельности «</w:t>
      </w:r>
      <w:r w:rsidRPr="00433B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«Если хочешь быть здоров»</w:t>
      </w:r>
    </w:p>
    <w:p w:rsidR="00433B13" w:rsidRPr="008108E8" w:rsidRDefault="00433B13" w:rsidP="00433B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3B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(Динамический час)</w:t>
      </w:r>
    </w:p>
    <w:p w:rsidR="00433B13" w:rsidRPr="008108E8" w:rsidRDefault="00433B13" w:rsidP="00433B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</w:t>
      </w:r>
      <w:proofErr w:type="gramStart"/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учащихся  1</w:t>
      </w:r>
      <w:proofErr w:type="gramEnd"/>
      <w:r w:rsidRPr="008108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-4 классов</w:t>
      </w:r>
    </w:p>
    <w:p w:rsidR="00433B13" w:rsidRDefault="00433B13" w:rsidP="00B60A85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60A85" w:rsidRPr="00786F3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60A85" w:rsidRPr="000E5B84" w:rsidRDefault="00B60A85" w:rsidP="00B60A85">
      <w:pPr>
        <w:pStyle w:val="21"/>
        <w:jc w:val="both"/>
        <w:rPr>
          <w:b/>
        </w:rPr>
      </w:pPr>
      <w:r w:rsidRPr="00304030">
        <w:rPr>
          <w:b/>
          <w:i/>
        </w:rPr>
        <w:t>Программа составлена на основе:</w:t>
      </w:r>
      <w:r w:rsidRPr="00304030">
        <w:rPr>
          <w:b/>
        </w:rPr>
        <w:t xml:space="preserve"> </w:t>
      </w:r>
    </w:p>
    <w:p w:rsidR="00B60A85" w:rsidRPr="00304030" w:rsidRDefault="00B60A85" w:rsidP="00B60A85">
      <w:pPr>
        <w:pStyle w:val="21"/>
        <w:jc w:val="both"/>
      </w:pPr>
      <w:r>
        <w:rPr>
          <w:bCs/>
          <w:iCs/>
        </w:rPr>
        <w:t>-</w:t>
      </w:r>
      <w:r w:rsidRPr="00304030">
        <w:rPr>
          <w:bCs/>
          <w:iCs/>
        </w:rPr>
        <w:t>Федерального компонента государственного образовательного стандарта, утвержденного Приказом Минобразова</w:t>
      </w:r>
      <w:r>
        <w:rPr>
          <w:bCs/>
          <w:iCs/>
        </w:rPr>
        <w:t xml:space="preserve">ния РФ от </w:t>
      </w:r>
      <w:r w:rsidRPr="00B00C3C">
        <w:rPr>
          <w:bCs/>
          <w:iCs/>
        </w:rPr>
        <w:t>2010</w:t>
      </w:r>
      <w:r>
        <w:rPr>
          <w:bCs/>
          <w:iCs/>
          <w:lang w:val="en-US"/>
        </w:rPr>
        <w:t>u</w:t>
      </w:r>
      <w:r w:rsidRPr="00B00C3C">
        <w:rPr>
          <w:bCs/>
          <w:iCs/>
        </w:rPr>
        <w:t>/</w:t>
      </w:r>
      <w:r w:rsidRPr="00304030">
        <w:rPr>
          <w:bCs/>
          <w:iCs/>
        </w:rPr>
        <w:t>;</w:t>
      </w:r>
    </w:p>
    <w:p w:rsidR="00B60A85" w:rsidRDefault="00B60A85" w:rsidP="00B60A85">
      <w:pPr>
        <w:pStyle w:val="21"/>
        <w:jc w:val="both"/>
        <w:rPr>
          <w:bCs/>
          <w:iCs/>
        </w:rPr>
      </w:pPr>
      <w:r>
        <w:rPr>
          <w:bCs/>
          <w:iCs/>
        </w:rPr>
        <w:t>-</w:t>
      </w:r>
      <w:r w:rsidRPr="00304030">
        <w:rPr>
          <w:bCs/>
          <w:iCs/>
        </w:rPr>
        <w:t xml:space="preserve">Закона РФ от 10.07.1992 № 3266 -1 </w:t>
      </w:r>
      <w:proofErr w:type="gramStart"/>
      <w:r w:rsidRPr="00304030">
        <w:rPr>
          <w:bCs/>
          <w:iCs/>
        </w:rPr>
        <w:t>« Об</w:t>
      </w:r>
      <w:proofErr w:type="gramEnd"/>
      <w:r w:rsidRPr="00304030">
        <w:rPr>
          <w:bCs/>
          <w:iCs/>
        </w:rPr>
        <w:t xml:space="preserve"> образовании</w:t>
      </w:r>
      <w:r>
        <w:rPr>
          <w:bCs/>
          <w:iCs/>
        </w:rPr>
        <w:t xml:space="preserve"> (</w:t>
      </w:r>
      <w:r w:rsidRPr="00304030">
        <w:rPr>
          <w:bCs/>
          <w:iCs/>
        </w:rPr>
        <w:t>в редакции Федерального закона от 17.07 2009 № 148 – ФЗ)»</w:t>
      </w:r>
      <w:r>
        <w:rPr>
          <w:bCs/>
          <w:iCs/>
        </w:rPr>
        <w:t>.</w:t>
      </w:r>
    </w:p>
    <w:p w:rsidR="00B60A85" w:rsidRPr="00304030" w:rsidRDefault="00B60A85" w:rsidP="00B60A85">
      <w:pPr>
        <w:pStyle w:val="21"/>
        <w:jc w:val="both"/>
      </w:pPr>
    </w:p>
    <w:p w:rsidR="00B60A85" w:rsidRPr="00786F35" w:rsidRDefault="00B60A85" w:rsidP="00B60A8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F35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Подвижные игры в рамках внеклассной работы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 </w:t>
      </w:r>
    </w:p>
    <w:p w:rsidR="00B60A85" w:rsidRPr="00786F35" w:rsidRDefault="00B60A85" w:rsidP="00B6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z w:val="24"/>
          <w:szCs w:val="24"/>
        </w:rPr>
        <w:t xml:space="preserve">   Подвижные игры — естественный спутник жизни ребенка, источник радостных эмоций, обладающий великой воспитательной силой. </w:t>
      </w:r>
    </w:p>
    <w:p w:rsidR="00B60A85" w:rsidRPr="00786F35" w:rsidRDefault="00B60A85" w:rsidP="00B60A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786F3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86F35">
        <w:rPr>
          <w:rFonts w:ascii="Times New Roman" w:hAnsi="Times New Roman" w:cs="Times New Roman"/>
          <w:sz w:val="24"/>
          <w:szCs w:val="24"/>
        </w:rPr>
        <w:t xml:space="preserve">формирует  </w:t>
      </w:r>
      <w:proofErr w:type="spellStart"/>
      <w:r w:rsidRPr="00786F3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proofErr w:type="gramEnd"/>
      <w:r w:rsidRPr="00786F35">
        <w:rPr>
          <w:rFonts w:ascii="Times New Roman" w:hAnsi="Times New Roman" w:cs="Times New Roman"/>
          <w:sz w:val="24"/>
          <w:szCs w:val="24"/>
        </w:rPr>
        <w:t xml:space="preserve">  умения и навыки у учащихся.</w:t>
      </w:r>
      <w:r>
        <w:rPr>
          <w:rFonts w:ascii="Times New Roman" w:hAnsi="Times New Roman" w:cs="Times New Roman"/>
          <w:sz w:val="24"/>
          <w:szCs w:val="24"/>
        </w:rPr>
        <w:t xml:space="preserve"> Т.к.</w:t>
      </w:r>
      <w:r w:rsidRPr="0078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 </w:t>
      </w:r>
      <w:r w:rsidRPr="00786F35">
        <w:rPr>
          <w:rFonts w:ascii="Times New Roman" w:hAnsi="Times New Roman" w:cs="Times New Roman"/>
          <w:sz w:val="24"/>
          <w:szCs w:val="24"/>
        </w:rPr>
        <w:t xml:space="preserve"> развивают ловкость, гибкость, силу, моторику рук, воображение, функции зрения, тренируют реакцию </w:t>
      </w:r>
      <w:proofErr w:type="gramStart"/>
      <w:r w:rsidRPr="00786F35">
        <w:rPr>
          <w:rFonts w:ascii="Times New Roman" w:hAnsi="Times New Roman" w:cs="Times New Roman"/>
          <w:sz w:val="24"/>
          <w:szCs w:val="24"/>
        </w:rPr>
        <w:t>и  координацию</w:t>
      </w:r>
      <w:proofErr w:type="gramEnd"/>
      <w:r w:rsidRPr="00786F35">
        <w:rPr>
          <w:rFonts w:ascii="Times New Roman" w:hAnsi="Times New Roman" w:cs="Times New Roman"/>
          <w:sz w:val="24"/>
          <w:szCs w:val="24"/>
        </w:rPr>
        <w:t xml:space="preserve">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эстетического, семейного воспитания. </w:t>
      </w:r>
    </w:p>
    <w:p w:rsidR="00B60A85" w:rsidRPr="00786F35" w:rsidRDefault="00B60A85" w:rsidP="00B6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z w:val="24"/>
          <w:szCs w:val="24"/>
        </w:rPr>
        <w:t xml:space="preserve">Таким образом, программа направлена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 </w:t>
      </w:r>
    </w:p>
    <w:p w:rsidR="00B60A85" w:rsidRPr="00786F35" w:rsidRDefault="00B60A85" w:rsidP="00B60A85">
      <w:pPr>
        <w:pStyle w:val="21"/>
        <w:rPr>
          <w:b/>
          <w:sz w:val="24"/>
          <w:szCs w:val="24"/>
        </w:rPr>
      </w:pPr>
      <w:r w:rsidRPr="00786F35">
        <w:rPr>
          <w:b/>
          <w:sz w:val="24"/>
          <w:szCs w:val="24"/>
        </w:rPr>
        <w:t>Игра как средство воспитания</w:t>
      </w:r>
      <w:r>
        <w:rPr>
          <w:b/>
          <w:sz w:val="24"/>
          <w:szCs w:val="24"/>
        </w:rPr>
        <w:t xml:space="preserve"> здорового образа жизни</w:t>
      </w:r>
      <w:r w:rsidRPr="00786F35">
        <w:rPr>
          <w:b/>
          <w:sz w:val="24"/>
          <w:szCs w:val="24"/>
        </w:rPr>
        <w:t>.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B60A85" w:rsidRPr="00786F35" w:rsidRDefault="00B60A85" w:rsidP="00B60A85">
      <w:pPr>
        <w:pStyle w:val="21"/>
        <w:rPr>
          <w:b/>
          <w:sz w:val="24"/>
          <w:szCs w:val="24"/>
        </w:rPr>
      </w:pPr>
      <w:r w:rsidRPr="00786F35">
        <w:rPr>
          <w:b/>
          <w:sz w:val="24"/>
          <w:szCs w:val="24"/>
        </w:rPr>
        <w:t>Игра в жизни ребёнка.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 xml:space="preserve">Таким образом, игровая деятельность не является врождённой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B60A85" w:rsidRPr="00786F35" w:rsidRDefault="00B60A85" w:rsidP="00B60A85">
      <w:pPr>
        <w:pStyle w:val="21"/>
        <w:rPr>
          <w:b/>
          <w:sz w:val="24"/>
          <w:szCs w:val="24"/>
        </w:rPr>
      </w:pPr>
      <w:r w:rsidRPr="00786F35">
        <w:rPr>
          <w:b/>
          <w:sz w:val="24"/>
          <w:szCs w:val="24"/>
        </w:rPr>
        <w:lastRenderedPageBreak/>
        <w:t>Оздоровительное значение подвижных игр.</w:t>
      </w:r>
    </w:p>
    <w:p w:rsidR="00B60A8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b/>
          <w:i/>
          <w:sz w:val="24"/>
          <w:szCs w:val="24"/>
        </w:rPr>
        <w:t xml:space="preserve">Цель </w:t>
      </w:r>
      <w:proofErr w:type="gramStart"/>
      <w:r w:rsidRPr="00786F35">
        <w:rPr>
          <w:b/>
          <w:i/>
          <w:sz w:val="24"/>
          <w:szCs w:val="24"/>
        </w:rPr>
        <w:t xml:space="preserve">программы: </w:t>
      </w:r>
      <w:r w:rsidRPr="00786F35">
        <w:rPr>
          <w:sz w:val="24"/>
          <w:szCs w:val="24"/>
        </w:rPr>
        <w:t xml:space="preserve"> сформировать</w:t>
      </w:r>
      <w:proofErr w:type="gramEnd"/>
      <w:r w:rsidRPr="00786F35">
        <w:rPr>
          <w:sz w:val="24"/>
          <w:szCs w:val="24"/>
        </w:rPr>
        <w:t xml:space="preserve"> у младших школьников 1-4 классов мотивацию сохранения и приумножения здоровья  средством подвижной игры.</w:t>
      </w:r>
    </w:p>
    <w:p w:rsidR="00B60A85" w:rsidRDefault="00B60A85" w:rsidP="00B60A85">
      <w:pPr>
        <w:pStyle w:val="21"/>
        <w:jc w:val="both"/>
        <w:rPr>
          <w:b/>
          <w:i/>
          <w:sz w:val="24"/>
          <w:szCs w:val="24"/>
        </w:rPr>
      </w:pPr>
      <w:r w:rsidRPr="00786F35">
        <w:rPr>
          <w:b/>
          <w:i/>
          <w:sz w:val="24"/>
          <w:szCs w:val="24"/>
        </w:rPr>
        <w:t>Задачи: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86F35">
        <w:rPr>
          <w:sz w:val="24"/>
          <w:szCs w:val="24"/>
        </w:rPr>
        <w:t xml:space="preserve"> - сформировать у младших школьников начальное представление </w:t>
      </w:r>
      <w:proofErr w:type="gramStart"/>
      <w:r w:rsidRPr="00786F3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здоровом</w:t>
      </w:r>
      <w:proofErr w:type="gramEnd"/>
      <w:r>
        <w:rPr>
          <w:sz w:val="24"/>
          <w:szCs w:val="24"/>
        </w:rPr>
        <w:t xml:space="preserve"> образе жизни, </w:t>
      </w:r>
      <w:r w:rsidRPr="00786F35">
        <w:rPr>
          <w:sz w:val="24"/>
          <w:szCs w:val="24"/>
        </w:rPr>
        <w:t>культуре движений;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 - выработать потребность в систематических занятиях физическими упражнениями </w:t>
      </w:r>
      <w:proofErr w:type="gramStart"/>
      <w:r w:rsidRPr="00786F35">
        <w:rPr>
          <w:sz w:val="24"/>
          <w:szCs w:val="24"/>
        </w:rPr>
        <w:t>и  подвижных</w:t>
      </w:r>
      <w:proofErr w:type="gramEnd"/>
      <w:r w:rsidRPr="00786F35">
        <w:rPr>
          <w:sz w:val="24"/>
          <w:szCs w:val="24"/>
        </w:rPr>
        <w:t xml:space="preserve"> играх;</w:t>
      </w:r>
    </w:p>
    <w:p w:rsidR="00B60A85" w:rsidRPr="00786F35" w:rsidRDefault="00B60A85" w:rsidP="00B60A85">
      <w:pPr>
        <w:pStyle w:val="21"/>
        <w:ind w:left="708"/>
        <w:rPr>
          <w:sz w:val="24"/>
          <w:szCs w:val="24"/>
        </w:rPr>
      </w:pPr>
      <w:r w:rsidRPr="00786F35">
        <w:rPr>
          <w:sz w:val="24"/>
          <w:szCs w:val="24"/>
        </w:rPr>
        <w:t xml:space="preserve">  - учить младших школьников сознательному применению физических упражнений, подвижных игр в целях </w:t>
      </w:r>
      <w:proofErr w:type="gramStart"/>
      <w:r w:rsidRPr="00786F35">
        <w:rPr>
          <w:sz w:val="24"/>
          <w:szCs w:val="24"/>
        </w:rPr>
        <w:t>самоорганизации  отдыха</w:t>
      </w:r>
      <w:proofErr w:type="gramEnd"/>
      <w:r w:rsidRPr="00786F35">
        <w:rPr>
          <w:sz w:val="24"/>
          <w:szCs w:val="24"/>
        </w:rPr>
        <w:t>,      повышения работоспособности  и укрепления здоровья;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 -развивать умения ориентироваться в пространстве;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 развивать познавательный интерес, воображение, память, мышление, речь;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-создавать условия для проявления чувства коллективизма;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 развивать активность и самостоятельность;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-обучение жизненно важным двигательным навыкам и умениям,         </w:t>
      </w:r>
    </w:p>
    <w:p w:rsidR="00B60A8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  применению их в различных по сложности условиях.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</w:p>
    <w:p w:rsidR="00B60A85" w:rsidRPr="00786F35" w:rsidRDefault="00B60A85" w:rsidP="00B60A85">
      <w:pPr>
        <w:pStyle w:val="21"/>
        <w:rPr>
          <w:spacing w:val="2"/>
          <w:sz w:val="24"/>
          <w:szCs w:val="24"/>
        </w:rPr>
      </w:pPr>
      <w:r w:rsidRPr="00786F35">
        <w:rPr>
          <w:sz w:val="24"/>
          <w:szCs w:val="24"/>
        </w:rPr>
        <w:t xml:space="preserve">При проведении занятий можно </w:t>
      </w:r>
      <w:r w:rsidRPr="00786F35">
        <w:rPr>
          <w:spacing w:val="2"/>
          <w:sz w:val="24"/>
          <w:szCs w:val="24"/>
        </w:rPr>
        <w:t xml:space="preserve">выделить два </w:t>
      </w:r>
      <w:r w:rsidRPr="00786F35">
        <w:rPr>
          <w:b/>
          <w:spacing w:val="2"/>
          <w:sz w:val="24"/>
          <w:szCs w:val="24"/>
        </w:rPr>
        <w:t>направления:</w:t>
      </w:r>
      <w:r w:rsidRPr="00786F35">
        <w:rPr>
          <w:spacing w:val="2"/>
          <w:sz w:val="24"/>
          <w:szCs w:val="24"/>
        </w:rPr>
        <w:t xml:space="preserve"> </w:t>
      </w:r>
    </w:p>
    <w:p w:rsidR="00B60A85" w:rsidRPr="00786F35" w:rsidRDefault="00B60A85" w:rsidP="00B60A85">
      <w:pPr>
        <w:pStyle w:val="21"/>
        <w:numPr>
          <w:ilvl w:val="0"/>
          <w:numId w:val="5"/>
        </w:numPr>
        <w:jc w:val="both"/>
        <w:rPr>
          <w:spacing w:val="2"/>
          <w:sz w:val="24"/>
          <w:szCs w:val="24"/>
        </w:rPr>
      </w:pPr>
      <w:r w:rsidRPr="00786F35">
        <w:rPr>
          <w:b/>
          <w:i/>
          <w:spacing w:val="2"/>
          <w:sz w:val="24"/>
          <w:szCs w:val="24"/>
        </w:rPr>
        <w:t>оздоровительная направленность</w:t>
      </w:r>
      <w:r w:rsidRPr="00786F35">
        <w:rPr>
          <w:b/>
          <w:spacing w:val="2"/>
          <w:sz w:val="24"/>
          <w:szCs w:val="24"/>
        </w:rPr>
        <w:t>,</w:t>
      </w:r>
      <w:r w:rsidRPr="00786F35">
        <w:rPr>
          <w:spacing w:val="2"/>
          <w:sz w:val="24"/>
          <w:szCs w:val="24"/>
        </w:rPr>
        <w:t xml:space="preserve"> обеспечивающая наряду с </w:t>
      </w:r>
      <w:r w:rsidRPr="00786F35">
        <w:rPr>
          <w:spacing w:val="-1"/>
          <w:sz w:val="24"/>
          <w:szCs w:val="24"/>
        </w:rPr>
        <w:t xml:space="preserve">укреплением здоровья активный отдых, восстановление или поддержание на оптимальном </w:t>
      </w:r>
      <w:r w:rsidRPr="00786F35">
        <w:rPr>
          <w:spacing w:val="2"/>
          <w:sz w:val="24"/>
          <w:szCs w:val="24"/>
        </w:rPr>
        <w:t xml:space="preserve">уровне умственной работоспособности; </w:t>
      </w:r>
    </w:p>
    <w:p w:rsidR="00B60A85" w:rsidRPr="00786F35" w:rsidRDefault="00B60A85" w:rsidP="00B60A85">
      <w:pPr>
        <w:pStyle w:val="21"/>
        <w:numPr>
          <w:ilvl w:val="0"/>
          <w:numId w:val="5"/>
        </w:numPr>
        <w:jc w:val="both"/>
        <w:rPr>
          <w:sz w:val="24"/>
          <w:szCs w:val="24"/>
        </w:rPr>
      </w:pPr>
      <w:r w:rsidRPr="00786F35">
        <w:rPr>
          <w:b/>
          <w:i/>
          <w:spacing w:val="2"/>
          <w:sz w:val="24"/>
          <w:szCs w:val="24"/>
        </w:rPr>
        <w:t xml:space="preserve">повышение двигательной подготовленности </w:t>
      </w:r>
      <w:r w:rsidRPr="00786F35">
        <w:rPr>
          <w:b/>
          <w:i/>
          <w:sz w:val="24"/>
          <w:szCs w:val="24"/>
        </w:rPr>
        <w:t>учащихся</w:t>
      </w:r>
      <w:r w:rsidRPr="00786F35">
        <w:rPr>
          <w:b/>
          <w:sz w:val="24"/>
          <w:szCs w:val="24"/>
        </w:rPr>
        <w:t>,</w:t>
      </w:r>
      <w:r w:rsidRPr="00786F35">
        <w:rPr>
          <w:sz w:val="24"/>
          <w:szCs w:val="24"/>
        </w:rPr>
        <w:t xml:space="preserve"> отвечающей требованиям учебной программы.</w:t>
      </w:r>
    </w:p>
    <w:p w:rsidR="00B60A85" w:rsidRDefault="00B60A85" w:rsidP="00B6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pacing w:val="-3"/>
          <w:sz w:val="24"/>
          <w:szCs w:val="24"/>
        </w:rPr>
        <w:t xml:space="preserve">«Подвижные игры» — это </w:t>
      </w:r>
      <w:r w:rsidRPr="00786F35">
        <w:rPr>
          <w:rFonts w:ascii="Times New Roman" w:hAnsi="Times New Roman" w:cs="Times New Roman"/>
          <w:b/>
          <w:spacing w:val="-3"/>
          <w:sz w:val="24"/>
          <w:szCs w:val="24"/>
        </w:rPr>
        <w:t>еженедельные занятия физическими</w:t>
      </w:r>
      <w:r w:rsidRPr="00786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6F35">
        <w:rPr>
          <w:rFonts w:ascii="Times New Roman" w:hAnsi="Times New Roman" w:cs="Times New Roman"/>
          <w:b/>
          <w:spacing w:val="-3"/>
          <w:sz w:val="24"/>
          <w:szCs w:val="24"/>
        </w:rPr>
        <w:t>упражнениями</w:t>
      </w:r>
      <w:r w:rsidRPr="00786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спортивных залах и </w:t>
      </w:r>
      <w:r w:rsidRPr="00786F35">
        <w:rPr>
          <w:rFonts w:ascii="Times New Roman" w:hAnsi="Times New Roman" w:cs="Times New Roman"/>
          <w:spacing w:val="-1"/>
          <w:sz w:val="24"/>
          <w:szCs w:val="24"/>
        </w:rPr>
        <w:t xml:space="preserve">на открытом воздухе, которые проводятся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 </w:t>
      </w:r>
      <w:r w:rsidRPr="00786F35">
        <w:rPr>
          <w:rFonts w:ascii="Times New Roman" w:hAnsi="Times New Roman" w:cs="Times New Roman"/>
          <w:spacing w:val="-1"/>
          <w:sz w:val="24"/>
          <w:szCs w:val="24"/>
        </w:rPr>
        <w:t xml:space="preserve">внеурочное время. Это активный отдых, </w:t>
      </w:r>
      <w:r w:rsidRPr="00786F35">
        <w:rPr>
          <w:rFonts w:ascii="Times New Roman" w:hAnsi="Times New Roman" w:cs="Times New Roman"/>
          <w:spacing w:val="-2"/>
          <w:sz w:val="24"/>
          <w:szCs w:val="24"/>
        </w:rPr>
        <w:t xml:space="preserve">который снимает утомление, вызванное учебной деятельностью, и способствует повышению </w:t>
      </w:r>
      <w:r w:rsidRPr="00786F35">
        <w:rPr>
          <w:rFonts w:ascii="Times New Roman" w:hAnsi="Times New Roman" w:cs="Times New Roman"/>
          <w:spacing w:val="2"/>
          <w:sz w:val="24"/>
          <w:szCs w:val="24"/>
        </w:rPr>
        <w:t xml:space="preserve">двигательной активности школьников. Занятия, проводимые на открытом воздухе, имеют </w:t>
      </w:r>
      <w:r w:rsidRPr="00786F35">
        <w:rPr>
          <w:rFonts w:ascii="Times New Roman" w:hAnsi="Times New Roman" w:cs="Times New Roman"/>
          <w:spacing w:val="1"/>
          <w:sz w:val="24"/>
          <w:szCs w:val="24"/>
        </w:rPr>
        <w:t>оздоровительную ценность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A85" w:rsidRPr="0053468B" w:rsidRDefault="00B60A85" w:rsidP="00B60A85">
      <w:pPr>
        <w:spacing w:after="0" w:line="240" w:lineRule="auto"/>
        <w:ind w:left="72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68B">
        <w:rPr>
          <w:rFonts w:ascii="Times New Roman" w:hAnsi="Times New Roman" w:cs="Times New Roman"/>
          <w:b/>
          <w:bCs/>
          <w:sz w:val="24"/>
          <w:szCs w:val="24"/>
        </w:rPr>
        <w:t>Место внеурочно деятельности в плане школы</w:t>
      </w:r>
    </w:p>
    <w:p w:rsidR="00B60A85" w:rsidRPr="0053468B" w:rsidRDefault="00B60A85" w:rsidP="00B60A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468B">
        <w:rPr>
          <w:rFonts w:ascii="Times New Roman" w:hAnsi="Times New Roman" w:cs="Times New Roman"/>
          <w:sz w:val="24"/>
          <w:szCs w:val="24"/>
        </w:rPr>
        <w:t>Занятия подвижными играми входят во внеурочную спортивно-оздоровительную деятельность для решения задач воспитания и социализации детей.</w:t>
      </w:r>
    </w:p>
    <w:p w:rsidR="00B60A85" w:rsidRPr="0053468B" w:rsidRDefault="00B60A85" w:rsidP="00B60A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468B">
        <w:rPr>
          <w:rFonts w:ascii="Times New Roman" w:hAnsi="Times New Roman" w:cs="Times New Roman"/>
          <w:sz w:val="24"/>
          <w:szCs w:val="24"/>
        </w:rPr>
        <w:t>Программа ориентирована на младших школьников и имеет общий объем 135ч.  Соответственно: 1 класс – 33 часа. 2 класс – 34 часа. 3 класс -34часа. 4 класс – 34 часа.</w:t>
      </w: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B60A85" w:rsidRPr="00D321DC" w:rsidRDefault="00B60A85" w:rsidP="00B60A85">
      <w:pPr>
        <w:pStyle w:val="31"/>
        <w:spacing w:before="0"/>
        <w:ind w:firstLine="851"/>
        <w:outlineLvl w:val="0"/>
        <w:rPr>
          <w:sz w:val="24"/>
          <w:szCs w:val="24"/>
        </w:rPr>
      </w:pPr>
      <w:r w:rsidRPr="00D321DC">
        <w:rPr>
          <w:sz w:val="24"/>
          <w:szCs w:val="24"/>
        </w:rPr>
        <w:t>Общая характеристика подвижных игр</w:t>
      </w:r>
    </w:p>
    <w:p w:rsidR="00B60A85" w:rsidRPr="00D321DC" w:rsidRDefault="00B60A85" w:rsidP="00B60A85">
      <w:pPr>
        <w:pStyle w:val="ab"/>
        <w:spacing w:before="0" w:beforeAutospacing="0" w:after="0" w:afterAutospacing="0"/>
        <w:ind w:firstLine="851"/>
        <w:jc w:val="both"/>
      </w:pPr>
      <w:r w:rsidRPr="0053468B">
        <w:rPr>
          <w:b/>
          <w:i/>
          <w:iCs/>
          <w:u w:val="single"/>
        </w:rPr>
        <w:t>Сюжетные игры</w:t>
      </w:r>
      <w:r w:rsidRPr="0053468B">
        <w:rPr>
          <w:b/>
          <w:u w:val="single"/>
        </w:rPr>
        <w:t>.</w:t>
      </w:r>
      <w:r w:rsidRPr="00D321DC">
        <w:t xml:space="preserve"> 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средств служат основой для развертывания сюжета и установления правил игры.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lastRenderedPageBreak/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53468B">
        <w:rPr>
          <w:b/>
          <w:i/>
          <w:iCs/>
          <w:u w:val="single"/>
        </w:rPr>
        <w:t>Бессюжетные игры</w:t>
      </w:r>
      <w:r w:rsidRPr="0053468B">
        <w:rPr>
          <w:b/>
          <w:u w:val="single"/>
        </w:rPr>
        <w:t>.</w:t>
      </w:r>
      <w:r w:rsidRPr="00D321DC">
        <w:t xml:space="preserve"> Бессюжетные игры типа </w:t>
      </w:r>
      <w:proofErr w:type="spellStart"/>
      <w:r w:rsidRPr="00D321DC">
        <w:t>ловишек</w:t>
      </w:r>
      <w:proofErr w:type="spellEnd"/>
      <w:r w:rsidRPr="00D321DC"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D321DC">
        <w:t>ловишек</w:t>
      </w:r>
      <w:proofErr w:type="spellEnd"/>
      <w:r w:rsidRPr="00D321DC">
        <w:t xml:space="preserve">, салок), взаимосвязанные игровые действия всех участников. Эти игры, так </w:t>
      </w:r>
      <w:proofErr w:type="gramStart"/>
      <w:r w:rsidRPr="00D321DC">
        <w:t>же</w:t>
      </w:r>
      <w:proofErr w:type="gramEnd"/>
      <w:r w:rsidRPr="00D321DC">
        <w:t xml:space="preserve"> как и сюжетные, основаны на простых движениях, чаще всего беге в сочетании с ловлей и </w:t>
      </w:r>
      <w:proofErr w:type="spellStart"/>
      <w:r w:rsidRPr="00D321DC">
        <w:t>прятанием</w:t>
      </w:r>
      <w:proofErr w:type="spellEnd"/>
      <w:r w:rsidRPr="00D321DC">
        <w:t xml:space="preserve"> и т. п.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53468B">
        <w:rPr>
          <w:b/>
          <w:i/>
          <w:iCs/>
          <w:u w:val="single"/>
        </w:rPr>
        <w:t>Игровые упражнения</w:t>
      </w:r>
      <w:r w:rsidRPr="0053468B">
        <w:rPr>
          <w:b/>
          <w:u w:val="single"/>
        </w:rPr>
        <w:t>.</w:t>
      </w:r>
      <w:r w:rsidRPr="00D321DC">
        <w:t xml:space="preserve"> 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("Попади в воротца" и др.)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Многие упражнения имеют сюжетный характер, т. е. в них вносится элемент игры (например, "По мостику", "Через ручеек"). Это делает их более интересными для детей, позволяет привлечь внимание малышей к предлагаемым им двигательным заданиям и способствует более старательному и точному их выполнению.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Во время таких упражнений у учителя есть возможность проследить за каждым ребенком и, если у кого-то упражнение не получилось, предложить проделать его повторно. Следовательно, в игровых упражнениях в отличие от подвижных игр более определенно выступают задачи прямого обучения. В этом их особая ценность при развитии движений у детей.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Игровые упражнения можно использовать на занятиях по физической культуре и, особенно, при проведении индивидуальной работы по развитию движений вне занятий, как с отдельными детьми, так и с небольшими группами.</w:t>
      </w:r>
    </w:p>
    <w:p w:rsidR="00B60A85" w:rsidRPr="00D321DC" w:rsidRDefault="00B60A85" w:rsidP="00B60A85">
      <w:pPr>
        <w:pStyle w:val="31"/>
        <w:shd w:val="clear" w:color="auto" w:fill="FFFFFF"/>
        <w:spacing w:before="0"/>
        <w:ind w:firstLine="851"/>
        <w:jc w:val="left"/>
        <w:outlineLvl w:val="0"/>
        <w:rPr>
          <w:b w:val="0"/>
          <w:bCs w:val="0"/>
          <w:sz w:val="24"/>
          <w:szCs w:val="24"/>
        </w:rPr>
      </w:pPr>
      <w:r w:rsidRPr="0053468B">
        <w:rPr>
          <w:i/>
          <w:iCs/>
          <w:sz w:val="24"/>
          <w:szCs w:val="24"/>
          <w:u w:val="single"/>
        </w:rPr>
        <w:t>Игры с мячом</w:t>
      </w:r>
      <w:r w:rsidRPr="0053468B">
        <w:rPr>
          <w:i/>
          <w:sz w:val="24"/>
          <w:szCs w:val="24"/>
          <w:u w:val="single"/>
        </w:rPr>
        <w:t>.</w:t>
      </w:r>
      <w:r w:rsidRPr="00D321DC">
        <w:rPr>
          <w:sz w:val="24"/>
          <w:szCs w:val="24"/>
        </w:rPr>
        <w:t xml:space="preserve"> </w:t>
      </w:r>
      <w:r w:rsidRPr="00D321DC">
        <w:rPr>
          <w:b w:val="0"/>
          <w:bCs w:val="0"/>
          <w:sz w:val="24"/>
          <w:szCs w:val="24"/>
        </w:rPr>
        <w:t>Важнейшим принципом отбора содержания для начального обучения упражнениям с мячом является выделение тех действий с мячом и без него, которые: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составляют основу техники любой подвижной и спортивной игры с мячом; - доступны детям младшего школьного возраста;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- дают наиболее эффективный результат в решении игровых задач.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На начальном этапе обучения целесообразно упражнять детей в разнообразных действиях, а также стимулировать свободные игры с мячом в самостоятельной двигательной деятельности, не ставя целью отработку техники этих действий.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Очень важно научить детей правильно держать мяч. Исходное положение — держать мяч на уровне груди двумя руками. При этом руки должны быть согнуты, локти опущены вниз, кисти рук сбоку мяча, пальцы широко расставлены.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Ловля мяча</w:t>
      </w:r>
      <w:r w:rsidRPr="00D321DC">
        <w:rPr>
          <w:rFonts w:ascii="Times New Roman" w:hAnsi="Times New Roman" w:cs="Times New Roman"/>
          <w:sz w:val="24"/>
          <w:szCs w:val="24"/>
        </w:rPr>
        <w:t>. Необходимо учить детей встречать мяч руками как можно раньше, образовывая из пальцев как бы половину полого шара, в который должен поместиться мяч. Ребенок следит за полетом мяча и, как только мяч прикоснется к кончикам пальцев,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2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. Передача мяча</w:t>
      </w:r>
      <w:r w:rsidRPr="00D321DC">
        <w:rPr>
          <w:rFonts w:ascii="Times New Roman" w:hAnsi="Times New Roman" w:cs="Times New Roman"/>
          <w:sz w:val="24"/>
          <w:szCs w:val="24"/>
        </w:rPr>
        <w:t>. Одновременно с ловлей мяча необходимо обучать детей передаче его двумя руками с места, а в дальнейшем в движении. При передаче ребенок должен описать мячом небольшую дугу к туловищу — вниз — на грудь и, разгибая руки вперед, от себя послать мяч активным движением кисти, одновременно разгибая ноги. Такая техника передачи мяча осваивается детьми постепенно.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3. 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D321DC">
        <w:rPr>
          <w:rFonts w:ascii="Times New Roman" w:hAnsi="Times New Roman" w:cs="Times New Roman"/>
          <w:sz w:val="24"/>
          <w:szCs w:val="24"/>
        </w:rPr>
        <w:t>. На начальном этапе обучения детям более доступно ведение мяча с высоким отскоком, потому что оно не требует низкой стойки. Затем появляется возможность научить ребенка передвигаться на полусогнутых ногах. И, наконец, он легко осваивает ведение мяча с обычным отскоком по прямой, с изменением направлений, а также при противодействии другого игрока.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При ведении мяча дети приучаются передвигаться на слегка согнутых ногах, наклоняя тело несколько вперед. Рука, ведущая мяч, при этом согнута в локте, кисть со свободно расставленными пальцами накладывается на мяч сверху и от себя. Толчки мяча игрок выполняет несколько сбоку от себя, равномерно, согласованно, с передвижением.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Решающим условием обучения детей действиям с мячом является рациональность избираемой методики, которая строится на основе учета возрастных особенностей детей и их физической подготовленности. При этом в полной мере необходимо учитывать интересы и возможности детей.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Процесс обучения упражнениям с мячом можно условно разделить на следующие этапы: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первоначальное обучение;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углубленное разучивание;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закрепление и совершенствование движений.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На каждом из них ставятся определенные задачи, которые осуществляются при помощи соответствующих средств и методов физического воспитания. Очень важно обеспечить постепенное усложнение условий выполнения действий в зависимости от имеющихся у детей навыков обращении с мячом. Четкая последовательность и взаимосвязь средств и методов обучения создает оптимальные условия для формирования двигательных действий. </w:t>
      </w: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 w:rsidRPr="00EB7020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Личностные,</w:t>
      </w:r>
      <w:r w:rsidRPr="00EB7020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метапредметные</w:t>
      </w:r>
      <w:r w:rsidRPr="00EB7020">
        <w:rPr>
          <w:rFonts w:ascii="Times New Roman" w:hAnsi="Times New Roman" w:cs="Times New Roman"/>
          <w:b/>
          <w:bCs/>
          <w:color w:val="000000"/>
          <w:spacing w:val="19"/>
          <w:w w:val="106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B7020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предметные </w:t>
      </w: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 w:rsidRPr="00EB7020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результаты</w:t>
      </w:r>
      <w:r w:rsidRPr="00EB7020">
        <w:rPr>
          <w:rFonts w:ascii="Times New Roman" w:hAnsi="Times New Roman" w:cs="Times New Roman"/>
          <w:b/>
          <w:bCs/>
          <w:color w:val="000000"/>
          <w:spacing w:val="-18"/>
          <w:w w:val="107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освоения</w:t>
      </w:r>
      <w:r w:rsidRPr="00EB7020">
        <w:rPr>
          <w:rFonts w:ascii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Pr="00EB7020"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предмета</w:t>
      </w:r>
    </w:p>
    <w:p w:rsidR="00B60A85" w:rsidRPr="00EB7020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85" w:rsidRPr="005161A8" w:rsidRDefault="00B60A85" w:rsidP="00B60A85">
      <w:pPr>
        <w:spacing w:after="0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организовывать собственную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игровую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деятельность, выбирать и использовать средства для достижения её цели;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умения активно включаться в коллективную деятельность, взаимодействовать со сверстниками 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в игре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со сверстниками и взрослыми людьми.</w:t>
      </w:r>
    </w:p>
    <w:p w:rsidR="00B60A85" w:rsidRPr="005161A8" w:rsidRDefault="00B60A85" w:rsidP="00B60A85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проявлять положительные качества личности и управлять своими эмоциями в различных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играх и нестандартных ситуациях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.</w:t>
      </w:r>
    </w:p>
    <w:p w:rsidR="00B60A85" w:rsidRPr="005161A8" w:rsidRDefault="00B60A85" w:rsidP="00B60A85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Метапредметными результатами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содержания программы по курсу 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являются следующие умения: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на принципах взаимоуважения и взаимопомощи, дружбы и толерантности;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организовывать самостоятельную 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игровую 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деятельность с учётом требований её безопасности, сохранности инвентаря и оборудования, организации места занятий;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игровую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деятельность, распределять нагрузку и отдых в процессе ее выполнения;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управлять эмоциями 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со сверстниками и взрослыми, сохранять хладнокровие, сдержанность, рассудительность;</w:t>
      </w:r>
    </w:p>
    <w:p w:rsidR="00B60A85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60A85" w:rsidRPr="005161A8" w:rsidRDefault="00B60A85" w:rsidP="00B60A85">
      <w:pPr>
        <w:spacing w:after="0" w:line="270" w:lineRule="atLeast"/>
        <w:ind w:left="-142"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A85" w:rsidRPr="00D321DC" w:rsidRDefault="00B60A85" w:rsidP="00B60A85">
      <w:pPr>
        <w:pStyle w:val="10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1DC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обучающимися</w:t>
      </w:r>
    </w:p>
    <w:p w:rsidR="00B60A85" w:rsidRPr="00D321DC" w:rsidRDefault="00B60A85" w:rsidP="00B60A85">
      <w:pPr>
        <w:pStyle w:val="10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1D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proofErr w:type="gramStart"/>
      <w:r w:rsidRPr="00D321DC">
        <w:rPr>
          <w:rFonts w:ascii="Times New Roman" w:hAnsi="Times New Roman" w:cs="Times New Roman"/>
          <w:b/>
          <w:bCs/>
          <w:sz w:val="24"/>
          <w:szCs w:val="24"/>
        </w:rPr>
        <w:t xml:space="preserve">подвижных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спортивных </w:t>
      </w:r>
      <w:r w:rsidRPr="00D321DC">
        <w:rPr>
          <w:rFonts w:ascii="Times New Roman" w:hAnsi="Times New Roman" w:cs="Times New Roman"/>
          <w:b/>
          <w:bCs/>
          <w:sz w:val="24"/>
          <w:szCs w:val="24"/>
        </w:rPr>
        <w:t>игр.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bCs/>
        </w:rPr>
      </w:pPr>
      <w:r w:rsidRPr="00D321DC">
        <w:t>В результате освоения программного материала по внеуроч</w:t>
      </w:r>
      <w:r>
        <w:t>ной деятельности обучающиеся к окончанию начальной школы</w:t>
      </w:r>
      <w:r w:rsidRPr="00D321DC">
        <w:t xml:space="preserve"> </w:t>
      </w:r>
      <w:r w:rsidRPr="00D321DC">
        <w:rPr>
          <w:b/>
          <w:bCs/>
        </w:rPr>
        <w:t>должны: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rPr>
          <w:i/>
          <w:iCs/>
        </w:rPr>
      </w:pPr>
      <w:r w:rsidRPr="00D321DC">
        <w:rPr>
          <w:b/>
          <w:bCs/>
          <w:i/>
          <w:iCs/>
        </w:rPr>
        <w:t>иметь представление</w:t>
      </w:r>
      <w:r w:rsidRPr="00D321DC">
        <w:rPr>
          <w:i/>
          <w:iCs/>
        </w:rPr>
        <w:t>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режиме дня и личной гигиене;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способах изменения направления и скорости движения;</w:t>
      </w:r>
    </w:p>
    <w:p w:rsidR="00B60A85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об играх разных народов;</w:t>
      </w:r>
    </w:p>
    <w:p w:rsidR="00B60A85" w:rsidRPr="003F5BDE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разновидности спортивных игр</w:t>
      </w:r>
      <w:r w:rsidRPr="003F5BDE">
        <w:rPr>
          <w:rFonts w:ascii="Times New Roman" w:hAnsi="Times New Roman" w:cs="Times New Roman"/>
          <w:sz w:val="24"/>
          <w:szCs w:val="24"/>
        </w:rPr>
        <w:t>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соблюдении правил игры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D321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упражнений, направленные на формирование правильной осанки;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выполнять комплексы упражнений утренней зарядки и физкультминуток;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играть в подвижные</w:t>
      </w:r>
      <w:r w:rsidRPr="0033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спортивные</w:t>
      </w:r>
      <w:r w:rsidRPr="00D321DC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выполнять передвижения в ходьбе, беге, прыжках разными способами; 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выполнять строевые упражнения;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соблюдать правила игры.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высокий уровень мотивации здорового образа жизни;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 и повышение физической подготовленности и выносливости;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формирование двигательных действий с мячом;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соблюдение дисциплины, правил безопасного поведения в местах проведения спортивных игр и занятий спортом,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самостоятельная организация и проведение подвижных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спортивных</w:t>
      </w:r>
      <w:r w:rsidRPr="00D321DC">
        <w:rPr>
          <w:rFonts w:ascii="Times New Roman" w:hAnsi="Times New Roman" w:cs="Times New Roman"/>
          <w:sz w:val="24"/>
          <w:szCs w:val="24"/>
          <w:lang w:eastAsia="ru-RU"/>
        </w:rPr>
        <w:t xml:space="preserve"> игр в малых группах сверстников;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B60A85" w:rsidRPr="00D321DC" w:rsidRDefault="00B60A85" w:rsidP="00B60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программы  1</w:t>
      </w:r>
      <w:proofErr w:type="gramEnd"/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>КЛАССа</w:t>
      </w:r>
    </w:p>
    <w:p w:rsidR="00B60A85" w:rsidRPr="005936F6" w:rsidRDefault="00B60A85" w:rsidP="00B60A8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60A85" w:rsidRPr="009138AE" w:rsidRDefault="00B60A85" w:rsidP="00B60A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Формирование системы элементарных знаний о ЗОЖ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B60A85" w:rsidRPr="001A2617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2617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B60A85" w:rsidRPr="00F005F8" w:rsidRDefault="00B60A85" w:rsidP="00B60A85">
      <w:pPr>
        <w:rPr>
          <w:rFonts w:ascii="Times New Roman" w:hAnsi="Times New Roman" w:cs="Times New Roman"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F8">
        <w:rPr>
          <w:rFonts w:ascii="Times New Roman" w:hAnsi="Times New Roman" w:cs="Times New Roman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профилактики и </w:t>
      </w:r>
      <w:r w:rsidRPr="00F005F8">
        <w:rPr>
          <w:rFonts w:ascii="Times New Roman" w:hAnsi="Times New Roman" w:cs="Times New Roman"/>
          <w:sz w:val="24"/>
          <w:szCs w:val="24"/>
        </w:rPr>
        <w:lastRenderedPageBreak/>
        <w:t>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60A85" w:rsidRPr="001A2617" w:rsidRDefault="00B60A85" w:rsidP="00B60A85"/>
    <w:p w:rsidR="00B60A85" w:rsidRDefault="00B60A85" w:rsidP="00B60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2. 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игр, соревнований, места занятий, инвентарь </w:t>
      </w:r>
      <w:r w:rsidRPr="005936F6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/>
          <w:bCs/>
          <w:sz w:val="24"/>
          <w:szCs w:val="24"/>
        </w:rPr>
        <w:t xml:space="preserve">3. Подвижные игры с мячом. </w:t>
      </w:r>
      <w:r w:rsidRPr="00231FEC">
        <w:rPr>
          <w:rFonts w:ascii="Times New Roman" w:hAnsi="Times New Roman" w:cs="Times New Roman"/>
          <w:sz w:val="24"/>
          <w:szCs w:val="24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</w:t>
      </w:r>
      <w:r w:rsidRPr="00231FEC">
        <w:rPr>
          <w:rFonts w:ascii="Times New Roman" w:hAnsi="Times New Roman" w:cs="Times New Roman"/>
        </w:rPr>
        <w:t>, «Вышибалы» (Правила игры, развитие навыков ловли и передачи мяча, метания по движущейся цели.), и т.д.</w:t>
      </w:r>
    </w:p>
    <w:p w:rsidR="00B60A85" w:rsidRPr="00231FEC" w:rsidRDefault="00B60A85" w:rsidP="00B60A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231FEC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F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4.  Занимательные игры.</w:t>
      </w:r>
    </w:p>
    <w:p w:rsidR="00B60A85" w:rsidRPr="00231FEC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EC">
        <w:rPr>
          <w:rFonts w:ascii="Times New Roman" w:hAnsi="Times New Roman" w:cs="Times New Roman"/>
          <w:iCs/>
          <w:sz w:val="24"/>
          <w:szCs w:val="24"/>
        </w:rPr>
        <w:t>Игры на развитие внимания:</w:t>
      </w:r>
      <w:r w:rsidRPr="00231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1FEC">
        <w:rPr>
          <w:rFonts w:ascii="Times New Roman" w:hAnsi="Times New Roman" w:cs="Times New Roman"/>
          <w:sz w:val="24"/>
          <w:szCs w:val="24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231FEC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231FEC">
        <w:rPr>
          <w:rFonts w:ascii="Times New Roman" w:hAnsi="Times New Roman" w:cs="Times New Roman"/>
          <w:sz w:val="24"/>
          <w:szCs w:val="24"/>
        </w:rPr>
        <w:t>».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iCs/>
          <w:sz w:val="24"/>
          <w:szCs w:val="24"/>
        </w:rPr>
        <w:t>Игры на координацию движений:</w:t>
      </w:r>
      <w:r w:rsidRPr="00231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1FEC">
        <w:rPr>
          <w:rFonts w:ascii="Times New Roman" w:hAnsi="Times New Roman" w:cs="Times New Roman"/>
          <w:sz w:val="24"/>
          <w:szCs w:val="24"/>
        </w:rPr>
        <w:t>«Вышибалы», «Охотники и утки», «Игра с мячом», «Гонки крокодилов», «Вьюны», «Домашние хлопоты», «5+5», «Ловушка» и т.д.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iCs/>
          <w:sz w:val="24"/>
          <w:szCs w:val="24"/>
        </w:rPr>
        <w:t>Игры на развитие ловкости:</w:t>
      </w:r>
      <w:r w:rsidRPr="00231FEC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231FEC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proofErr w:type="gramStart"/>
      <w:r w:rsidRPr="00231FEC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231FEC">
        <w:rPr>
          <w:rFonts w:ascii="Times New Roman" w:hAnsi="Times New Roman" w:cs="Times New Roman"/>
          <w:sz w:val="24"/>
          <w:szCs w:val="24"/>
        </w:rPr>
        <w:t xml:space="preserve">Падающая палка»,   «Гуси», «Горелка», «У медведя во бору», «Рыбаки и рыбки» «Хвостики», «Паровозики», </w:t>
      </w:r>
      <w:r w:rsidRPr="00231FEC">
        <w:rPr>
          <w:rFonts w:ascii="Times New Roman" w:hAnsi="Times New Roman" w:cs="Times New Roman"/>
        </w:rPr>
        <w:t>«Часы пробили…», «Весёлая скакалка»</w:t>
      </w:r>
      <w:r>
        <w:rPr>
          <w:rFonts w:ascii="Times New Roman" w:hAnsi="Times New Roman" w:cs="Times New Roman"/>
        </w:rPr>
        <w:t xml:space="preserve"> </w:t>
      </w:r>
      <w:r w:rsidRPr="00231FEC">
        <w:rPr>
          <w:rFonts w:ascii="Times New Roman" w:hAnsi="Times New Roman" w:cs="Times New Roman"/>
          <w:sz w:val="24"/>
          <w:szCs w:val="24"/>
        </w:rPr>
        <w:t xml:space="preserve">и т.д.  </w:t>
      </w: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37374F" w:rsidRDefault="00B60A85" w:rsidP="00B60A85">
      <w:pPr>
        <w:pStyle w:val="21"/>
        <w:rPr>
          <w:b/>
        </w:rPr>
      </w:pPr>
    </w:p>
    <w:p w:rsidR="00B60A85" w:rsidRPr="005936F6" w:rsidRDefault="00B60A85" w:rsidP="00B60A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2 КЛАССа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системы элементарных знаний о ЗОЖ </w:t>
      </w:r>
      <w:r w:rsidRPr="005936F6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самостоятельные занятия физической культурой и спортом.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игр, соревнований, места занятий, инвентарь </w:t>
      </w:r>
      <w:r w:rsidRPr="005936F6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  <w:tab w:val="num" w:pos="-3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Подвижные игры с мячом. «</w:t>
      </w:r>
      <w:r w:rsidRPr="005936F6">
        <w:rPr>
          <w:rFonts w:ascii="Times New Roman" w:hAnsi="Times New Roman" w:cs="Times New Roman"/>
          <w:sz w:val="24"/>
          <w:szCs w:val="24"/>
        </w:rPr>
        <w:t>Бомбардировка»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соревнования). Эстафеты с использованием спортивного инвентаря и оборудования (мячи, скакалки, обручи, кегли и т.д.)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Игровые упражнения. «</w:t>
      </w:r>
      <w:r w:rsidRPr="005936F6">
        <w:rPr>
          <w:rFonts w:ascii="Times New Roman" w:hAnsi="Times New Roman" w:cs="Times New Roman"/>
          <w:sz w:val="24"/>
          <w:szCs w:val="24"/>
        </w:rPr>
        <w:t>По мостику» (Перебраться с одной стороны площадки на другую по линиям разметки). «Через ручеёк» (Правила передвижения через канат). «Бросок в цель» (Сбивание волейбольного мяча теннисными). «Боулинг» (Перекатывание мячей с одной стороны площадки на другую).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 Занимательные игры.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развитие внимания: </w:t>
      </w:r>
      <w:r w:rsidRPr="005936F6">
        <w:rPr>
          <w:rFonts w:ascii="Times New Roman" w:hAnsi="Times New Roman" w:cs="Times New Roman"/>
          <w:sz w:val="24"/>
          <w:szCs w:val="24"/>
        </w:rPr>
        <w:t>«Воробьи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>- вороны», «Третий лишний», «Лиса и зайцы», «Попади мячом», «Запрещенное движение», «Огонек», «Манеж», «</w:t>
      </w:r>
      <w:proofErr w:type="spellStart"/>
      <w:r w:rsidRPr="005936F6"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 w:rsidRPr="005936F6">
        <w:rPr>
          <w:rFonts w:ascii="Times New Roman" w:hAnsi="Times New Roman" w:cs="Times New Roman"/>
          <w:sz w:val="24"/>
          <w:szCs w:val="24"/>
        </w:rPr>
        <w:t>».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координацию движений: </w:t>
      </w:r>
      <w:r w:rsidRPr="005936F6">
        <w:rPr>
          <w:rFonts w:ascii="Times New Roman" w:hAnsi="Times New Roman" w:cs="Times New Roman"/>
          <w:sz w:val="24"/>
          <w:szCs w:val="24"/>
        </w:rPr>
        <w:t xml:space="preserve">«Вышибалы с картинками», «Охотники и утки», </w:t>
      </w:r>
      <w:r w:rsidRPr="005936F6">
        <w:rPr>
          <w:sz w:val="24"/>
          <w:szCs w:val="24"/>
        </w:rPr>
        <w:t>«</w:t>
      </w:r>
      <w:r w:rsidRPr="005936F6">
        <w:rPr>
          <w:rFonts w:ascii="Times New Roman" w:hAnsi="Times New Roman" w:cs="Times New Roman"/>
          <w:sz w:val="24"/>
          <w:szCs w:val="24"/>
        </w:rPr>
        <w:t>Игра с мячом», «Гонки крокодилов», «Вьюны», «Домашние хлопоты», «5+5», «Ловушка» и т.д.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Игры на развитие ловкости:</w:t>
      </w:r>
      <w:r w:rsidRPr="005936F6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5936F6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proofErr w:type="gramStart"/>
      <w:r w:rsidRPr="005936F6">
        <w:rPr>
          <w:rFonts w:ascii="Times New Roman" w:hAnsi="Times New Roman" w:cs="Times New Roman"/>
          <w:sz w:val="24"/>
          <w:szCs w:val="24"/>
        </w:rPr>
        <w:t xml:space="preserve">», </w:t>
      </w:r>
      <w:r w:rsidRPr="005936F6">
        <w:rPr>
          <w:sz w:val="24"/>
          <w:szCs w:val="24"/>
        </w:rPr>
        <w:t xml:space="preserve"> «</w:t>
      </w:r>
      <w:proofErr w:type="gramEnd"/>
      <w:r w:rsidRPr="005936F6">
        <w:rPr>
          <w:rFonts w:ascii="Times New Roman" w:hAnsi="Times New Roman" w:cs="Times New Roman"/>
          <w:sz w:val="24"/>
          <w:szCs w:val="24"/>
        </w:rPr>
        <w:t>Падающая палка</w:t>
      </w:r>
      <w:r w:rsidRPr="005936F6">
        <w:rPr>
          <w:sz w:val="24"/>
          <w:szCs w:val="24"/>
        </w:rPr>
        <w:t>»,  «</w:t>
      </w:r>
      <w:r w:rsidRPr="005936F6">
        <w:rPr>
          <w:rFonts w:ascii="Times New Roman" w:hAnsi="Times New Roman" w:cs="Times New Roman"/>
          <w:sz w:val="24"/>
          <w:szCs w:val="24"/>
        </w:rPr>
        <w:t>ЗАЯЦ БЕЗ ЛОГОВА», «САНТИКИ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 xml:space="preserve">- САНТИКИ-ЛИМ-ПО-ПО», «Гуси», «Горелка», «У медведя во бору», «Рыбаки и рыбки» и т.д.  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sz w:val="24"/>
          <w:szCs w:val="24"/>
        </w:rPr>
      </w:pPr>
      <w:r w:rsidRPr="0059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60A85" w:rsidRDefault="00B60A85" w:rsidP="00B60A8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3 КЛАССа</w:t>
      </w: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0A85" w:rsidRDefault="00B60A85" w:rsidP="00B60A85">
      <w:pPr>
        <w:pStyle w:val="21"/>
        <w:jc w:val="both"/>
        <w:rPr>
          <w:bCs/>
          <w:iCs/>
        </w:rPr>
      </w:pPr>
      <w:r>
        <w:rPr>
          <w:b/>
          <w:i/>
        </w:rPr>
        <w:t xml:space="preserve">     </w:t>
      </w:r>
      <w:r w:rsidRPr="00304030">
        <w:rPr>
          <w:b/>
          <w:i/>
        </w:rPr>
        <w:t xml:space="preserve">Программа </w:t>
      </w:r>
      <w:proofErr w:type="gramStart"/>
      <w:r>
        <w:rPr>
          <w:b/>
          <w:i/>
        </w:rPr>
        <w:t xml:space="preserve">модернизирована </w:t>
      </w:r>
      <w:r w:rsidRPr="00304030">
        <w:rPr>
          <w:b/>
          <w:i/>
        </w:rPr>
        <w:t xml:space="preserve"> на</w:t>
      </w:r>
      <w:proofErr w:type="gramEnd"/>
      <w:r w:rsidRPr="00304030">
        <w:rPr>
          <w:b/>
          <w:i/>
        </w:rPr>
        <w:t xml:space="preserve"> основе:</w:t>
      </w:r>
      <w:r w:rsidRPr="00304030">
        <w:rPr>
          <w:b/>
        </w:rPr>
        <w:t xml:space="preserve"> </w:t>
      </w:r>
      <w:r w:rsidRPr="00304030">
        <w:rPr>
          <w:bCs/>
          <w:iCs/>
        </w:rPr>
        <w:t>Федерального компонента государственного образовательного стандарта, утвержденного Приказом Минобразова</w:t>
      </w:r>
      <w:r>
        <w:rPr>
          <w:bCs/>
          <w:iCs/>
        </w:rPr>
        <w:t xml:space="preserve">ния РФ от </w:t>
      </w:r>
      <w:r w:rsidRPr="00B00C3C">
        <w:rPr>
          <w:bCs/>
          <w:iCs/>
        </w:rPr>
        <w:t>2010</w:t>
      </w:r>
      <w:r>
        <w:rPr>
          <w:bCs/>
          <w:iCs/>
          <w:lang w:val="en-US"/>
        </w:rPr>
        <w:t>u</w:t>
      </w:r>
      <w:r w:rsidRPr="00B00C3C">
        <w:rPr>
          <w:bCs/>
          <w:iCs/>
        </w:rPr>
        <w:t>/</w:t>
      </w:r>
      <w:r>
        <w:rPr>
          <w:bCs/>
          <w:iCs/>
        </w:rPr>
        <w:t xml:space="preserve"> и </w:t>
      </w:r>
      <w:r w:rsidRPr="00304030">
        <w:rPr>
          <w:bCs/>
          <w:iCs/>
        </w:rPr>
        <w:t>Закона РФ от 10.07.1992 № 3266 -« Об образовании</w:t>
      </w:r>
      <w:r>
        <w:rPr>
          <w:bCs/>
          <w:iCs/>
        </w:rPr>
        <w:t xml:space="preserve"> (</w:t>
      </w:r>
      <w:r w:rsidRPr="00304030">
        <w:rPr>
          <w:bCs/>
          <w:iCs/>
        </w:rPr>
        <w:t>в редакции Федерального закона от 17.07 2009 № 148 – ФЗ)»</w:t>
      </w:r>
      <w:r>
        <w:rPr>
          <w:bCs/>
          <w:iCs/>
        </w:rPr>
        <w:t xml:space="preserve">. </w:t>
      </w:r>
    </w:p>
    <w:p w:rsidR="00B60A85" w:rsidRDefault="00B60A85" w:rsidP="00B60A85">
      <w:pPr>
        <w:pStyle w:val="21"/>
        <w:jc w:val="both"/>
        <w:rPr>
          <w:bCs/>
          <w:iCs/>
        </w:rPr>
      </w:pPr>
      <w:r>
        <w:rPr>
          <w:bCs/>
          <w:iCs/>
        </w:rPr>
        <w:t xml:space="preserve">   </w:t>
      </w:r>
    </w:p>
    <w:p w:rsidR="00B60A85" w:rsidRPr="00D90359" w:rsidRDefault="00B60A85" w:rsidP="00B60A85">
      <w:pPr>
        <w:pStyle w:val="21"/>
        <w:jc w:val="both"/>
        <w:rPr>
          <w:b/>
        </w:rPr>
      </w:pPr>
      <w:r>
        <w:rPr>
          <w:bCs/>
          <w:iCs/>
        </w:rPr>
        <w:t xml:space="preserve">        Программа составлена на 68 часов, из них 34 часа – это еженедельные занятия (1 час в неделю) и еще 34 часа как дополнительные мероприятия по спортивной и физкультурной направленности в выходные и каникулярные дни.</w:t>
      </w:r>
    </w:p>
    <w:p w:rsidR="00B60A85" w:rsidRPr="005936F6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1. Ос</w:t>
      </w:r>
      <w:r>
        <w:rPr>
          <w:rFonts w:ascii="Times New Roman" w:hAnsi="Times New Roman" w:cs="Times New Roman"/>
          <w:b/>
          <w:bCs/>
          <w:sz w:val="24"/>
          <w:szCs w:val="24"/>
        </w:rPr>
        <w:t>новы знаний о подвижных играх (1 час + включаются во все занятия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5936F6">
        <w:rPr>
          <w:rFonts w:ascii="Times New Roman" w:hAnsi="Times New Roman" w:cs="Times New Roman"/>
          <w:sz w:val="24"/>
          <w:szCs w:val="24"/>
        </w:rPr>
        <w:t>Что такое подвижные игры? Познакомить с правилами подвижных игр. Разбор и проигрывание игр с мячом. Понятие правил игры, выраб</w:t>
      </w:r>
      <w:r>
        <w:rPr>
          <w:rFonts w:ascii="Times New Roman" w:hAnsi="Times New Roman" w:cs="Times New Roman"/>
          <w:sz w:val="24"/>
          <w:szCs w:val="24"/>
        </w:rPr>
        <w:t>отка правил.</w:t>
      </w: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 без мячей.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развитие внимания: </w:t>
      </w:r>
      <w:r w:rsidRPr="005936F6">
        <w:rPr>
          <w:rFonts w:ascii="Times New Roman" w:hAnsi="Times New Roman" w:cs="Times New Roman"/>
          <w:sz w:val="24"/>
          <w:szCs w:val="24"/>
        </w:rPr>
        <w:t>«Воробьи- вороны», «Третий лишний», «Лиса и зайцы», «Запрещенное движение</w:t>
      </w:r>
      <w:r>
        <w:rPr>
          <w:rFonts w:ascii="Times New Roman" w:hAnsi="Times New Roman" w:cs="Times New Roman"/>
          <w:sz w:val="24"/>
          <w:szCs w:val="24"/>
        </w:rPr>
        <w:t>», «Огонек», «Манеж»,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координацию движений: </w:t>
      </w:r>
      <w:r w:rsidRPr="005936F6">
        <w:rPr>
          <w:rFonts w:ascii="Times New Roman" w:hAnsi="Times New Roman" w:cs="Times New Roman"/>
          <w:sz w:val="24"/>
          <w:szCs w:val="24"/>
        </w:rPr>
        <w:t xml:space="preserve">«Вышибалы с картинками», «Охотники и утки», </w:t>
      </w:r>
      <w:r w:rsidRPr="005936F6">
        <w:rPr>
          <w:sz w:val="24"/>
          <w:szCs w:val="24"/>
        </w:rPr>
        <w:t>«</w:t>
      </w:r>
      <w:r w:rsidRPr="005936F6">
        <w:rPr>
          <w:rFonts w:ascii="Times New Roman" w:hAnsi="Times New Roman" w:cs="Times New Roman"/>
          <w:sz w:val="24"/>
          <w:szCs w:val="24"/>
        </w:rPr>
        <w:t>Игра с мячом», «Гонки крокодилов», «Вьюны», «Домашние хлопоты», «5+5», «Ловушка» и т.д.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5936F6">
        <w:rPr>
          <w:rFonts w:ascii="Times New Roman" w:hAnsi="Times New Roman" w:cs="Times New Roman"/>
          <w:i/>
          <w:iCs/>
          <w:sz w:val="24"/>
          <w:szCs w:val="24"/>
        </w:rPr>
        <w:t>Игры на развитие ловкости:</w:t>
      </w:r>
      <w:r w:rsidRPr="005936F6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</w:t>
      </w:r>
      <w:proofErr w:type="spellStart"/>
      <w:r w:rsidRPr="005936F6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proofErr w:type="gramStart"/>
      <w:r w:rsidRPr="005936F6">
        <w:rPr>
          <w:rFonts w:ascii="Times New Roman" w:hAnsi="Times New Roman" w:cs="Times New Roman"/>
          <w:sz w:val="24"/>
          <w:szCs w:val="24"/>
        </w:rPr>
        <w:t xml:space="preserve">», </w:t>
      </w:r>
      <w:r w:rsidRPr="005936F6">
        <w:rPr>
          <w:sz w:val="24"/>
          <w:szCs w:val="24"/>
        </w:rPr>
        <w:t xml:space="preserve"> «</w:t>
      </w:r>
      <w:proofErr w:type="gramEnd"/>
      <w:r w:rsidRPr="005936F6">
        <w:rPr>
          <w:rFonts w:ascii="Times New Roman" w:hAnsi="Times New Roman" w:cs="Times New Roman"/>
          <w:sz w:val="24"/>
          <w:szCs w:val="24"/>
        </w:rPr>
        <w:t>Падающая палка</w:t>
      </w:r>
      <w:r w:rsidRPr="005936F6">
        <w:rPr>
          <w:sz w:val="24"/>
          <w:szCs w:val="24"/>
        </w:rPr>
        <w:t>»</w:t>
      </w:r>
      <w:r w:rsidRPr="005936F6">
        <w:rPr>
          <w:rFonts w:ascii="Times New Roman" w:hAnsi="Times New Roman" w:cs="Times New Roman"/>
          <w:sz w:val="24"/>
          <w:szCs w:val="24"/>
        </w:rPr>
        <w:t xml:space="preserve">, «Гуси», «Горелка», «У медведя во бору», «Рыбаки и рыбки» и </w:t>
      </w:r>
      <w:proofErr w:type="spellStart"/>
      <w:r w:rsidRPr="005936F6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Э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стафеты. 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36F6">
        <w:rPr>
          <w:rFonts w:ascii="Times New Roman" w:hAnsi="Times New Roman" w:cs="Times New Roman"/>
          <w:sz w:val="24"/>
          <w:szCs w:val="24"/>
        </w:rPr>
        <w:t xml:space="preserve">  Эстафеты с мячами. Правила игры. «Бег по кочкам» и т.д.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6F6">
        <w:rPr>
          <w:rFonts w:ascii="Times New Roman" w:hAnsi="Times New Roman" w:cs="Times New Roman"/>
          <w:sz w:val="24"/>
          <w:szCs w:val="24"/>
        </w:rPr>
        <w:t>Эстафеты с бегом и прыжками, преодолением препятствий.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6F6">
        <w:rPr>
          <w:rFonts w:ascii="Times New Roman" w:hAnsi="Times New Roman" w:cs="Times New Roman"/>
          <w:sz w:val="24"/>
          <w:szCs w:val="24"/>
        </w:rPr>
        <w:t>Эстафеты с гимнастическими палками и скакалками, обручами, кеглями.</w:t>
      </w: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подвижные  игры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мячами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5936F6">
        <w:rPr>
          <w:rFonts w:ascii="Times New Roman" w:hAnsi="Times New Roman" w:cs="Times New Roman"/>
          <w:sz w:val="24"/>
          <w:szCs w:val="24"/>
        </w:rPr>
        <w:t>Бомбардировка»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</w:t>
      </w:r>
      <w:r>
        <w:rPr>
          <w:rFonts w:ascii="Times New Roman" w:hAnsi="Times New Roman" w:cs="Times New Roman"/>
          <w:sz w:val="24"/>
          <w:szCs w:val="24"/>
        </w:rPr>
        <w:t xml:space="preserve">я, индивидуальные соревнования), «Пионербол» (Правила игры, подачи, прием мяча, тактика нападения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защиты) </w:t>
      </w:r>
      <w:r w:rsidRPr="005936F6">
        <w:rPr>
          <w:rFonts w:ascii="Times New Roman" w:hAnsi="Times New Roman" w:cs="Times New Roman"/>
          <w:sz w:val="24"/>
          <w:szCs w:val="24"/>
        </w:rPr>
        <w:t xml:space="preserve"> Эстафеты</w:t>
      </w:r>
      <w:proofErr w:type="gramEnd"/>
      <w:r w:rsidRPr="005936F6">
        <w:rPr>
          <w:rFonts w:ascii="Times New Roman" w:hAnsi="Times New Roman" w:cs="Times New Roman"/>
          <w:sz w:val="24"/>
          <w:szCs w:val="24"/>
        </w:rPr>
        <w:t xml:space="preserve"> с использованием спортивного инвентаря и оборудования (мячи, скакалки, обручи, кегли и т.д.)</w:t>
      </w:r>
    </w:p>
    <w:p w:rsidR="00B60A85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Дистанционные олимпиады по предмету физкультура. </w:t>
      </w:r>
    </w:p>
    <w:p w:rsidR="00B60A85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3DB">
        <w:rPr>
          <w:rFonts w:ascii="Times New Roman" w:hAnsi="Times New Roman" w:cs="Times New Roman"/>
          <w:bCs/>
          <w:sz w:val="24"/>
          <w:szCs w:val="24"/>
        </w:rPr>
        <w:t>Предусматривает знакомство учеников с теоретическими знаниями по физкультуре, проведение олимпиад, разбор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аданий и награждение.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Pr="001643DB">
        <w:rPr>
          <w:rFonts w:ascii="Times New Roman" w:hAnsi="Times New Roman" w:cs="Times New Roman"/>
          <w:bCs/>
          <w:sz w:val="24"/>
          <w:szCs w:val="24"/>
        </w:rPr>
        <w:t xml:space="preserve"> 2</w:t>
      </w:r>
      <w:proofErr w:type="gramEnd"/>
      <w:r w:rsidRPr="001643DB">
        <w:rPr>
          <w:rFonts w:ascii="Times New Roman" w:hAnsi="Times New Roman" w:cs="Times New Roman"/>
          <w:bCs/>
          <w:sz w:val="24"/>
          <w:szCs w:val="24"/>
        </w:rPr>
        <w:t xml:space="preserve"> раза в год.</w:t>
      </w:r>
    </w:p>
    <w:p w:rsidR="00B60A85" w:rsidRPr="001643DB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3DB">
        <w:rPr>
          <w:rFonts w:ascii="Times New Roman" w:hAnsi="Times New Roman" w:cs="Times New Roman"/>
          <w:b/>
          <w:bCs/>
          <w:sz w:val="24"/>
          <w:szCs w:val="24"/>
        </w:rPr>
        <w:t>6. Соревнования.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Проведение соревнований по различным видам: плавание, пионербол, дартс, перестрелка и вывоз детей на городские массовые старты: «Кросс-нации», «Лыжный марафон», «Лыжня –России».</w:t>
      </w:r>
    </w:p>
    <w:p w:rsidR="00B60A85" w:rsidRPr="005936F6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417B18" w:rsidRDefault="00B60A85" w:rsidP="00B60A85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 4 КЛАСС</w:t>
      </w:r>
    </w:p>
    <w:p w:rsidR="00B60A85" w:rsidRPr="00A32B10" w:rsidRDefault="00B60A85" w:rsidP="00B60A85">
      <w:pPr>
        <w:spacing w:after="0" w:line="240" w:lineRule="auto"/>
        <w:rPr>
          <w:rFonts w:cs="Arial"/>
          <w:color w:val="000000"/>
          <w:lang w:eastAsia="ru-RU"/>
        </w:rPr>
      </w:pPr>
    </w:p>
    <w:p w:rsidR="00B60A85" w:rsidRPr="00417B18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двигательных навыков у детей и развития их физических способностей, но и также служат примером нравственного воспитания учащихся. 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</w:t>
      </w:r>
      <w:proofErr w:type="gramStart"/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ориентации  и</w:t>
      </w:r>
      <w:proofErr w:type="gramEnd"/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профессиональной  деятельности  в  области   пионербола.  Программа рассчитана на количество часов, отводимые на изучение образовательной области «Физическая культура», базисным учебным планом и системой дополнительного образования. Программа разделена по классам и реализуется поэтапно с учетом возрастных особенностей учащихся и в соответствии с учебным планом.</w:t>
      </w:r>
    </w:p>
    <w:p w:rsidR="00B60A85" w:rsidRPr="00417B18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образования 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Во втором классе учащиеся знакомятся с физическими упражнениями, преимущественно в игровой форме. Они должны понять важность правильного выполнения движений. Во третьем классе они поэтапно разучивают и осваивают двигательные действия до уровня умений. В четвертом классе продолжается совершенствование двигательных умений до приобретения ими устойчивых навыков. При организации и проведении занятий физической культурой в образовательном учреждении следует строго соблюдать установленные санитарно-гигиенические требования и правила безопасности.</w:t>
      </w:r>
    </w:p>
    <w:p w:rsidR="00B60A85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состоит из семи разделов: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     Основы знаний о физической культуре и спорте.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     Техника безопасности и охраны труда на занятиях         физической культурой     и      спортом.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     Общая физическая подготовка.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        Специальная физическая подготовка.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         Контрольные и тестовые упражнения.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        Медицинский контроль.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            Мониторинг.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знаний о физической культуре и спорте» 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«Техника безопасности и охраны труда на занятиях физической культурой и спортом» 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«Общая физическая подготовк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«Специальная физическая подготовка»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:rsidR="00B60A85" w:rsidRPr="00417B18" w:rsidRDefault="00B60A85" w:rsidP="00B60A8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«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 тестовые упражнения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«Мониторин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г» содержит материал, позволяющий учителю иметь возможность следить за физическим состоянием учащихся.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Принципы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Качество учебного процесса во многом зависит от правильного распределения учебных занятий в течении года, для чего необходимо составить годовой план их проведения.</w:t>
      </w:r>
    </w:p>
    <w:p w:rsidR="00B60A85" w:rsidRPr="00417B18" w:rsidRDefault="00B60A85" w:rsidP="00B60A8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Главной целью планирования является создание предпосылок для начального обучение пионерболу.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B60A85" w:rsidRPr="00417B18" w:rsidRDefault="00B60A85" w:rsidP="00B60A85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D6771C">
        <w:rPr>
          <w:rFonts w:ascii="Times New Roman" w:hAnsi="Times New Roman"/>
          <w:b/>
        </w:rPr>
        <w:t xml:space="preserve"> класс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>Календарно-тематическое планирование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 xml:space="preserve">учебного курса </w:t>
      </w:r>
      <w:r w:rsidRPr="00D6771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Если хочешь быть здоров</w:t>
      </w:r>
      <w:r w:rsidRPr="00D6771C">
        <w:rPr>
          <w:rFonts w:ascii="Times New Roman" w:hAnsi="Times New Roman"/>
          <w:b/>
          <w:bCs/>
        </w:rPr>
        <w:t>»</w:t>
      </w:r>
      <w:r w:rsidRPr="00D6771C">
        <w:rPr>
          <w:rFonts w:ascii="Times New Roman" w:hAnsi="Times New Roman"/>
        </w:rPr>
        <w:t xml:space="preserve"> </w:t>
      </w:r>
      <w:r w:rsidRPr="00D6771C">
        <w:rPr>
          <w:rFonts w:ascii="Times New Roman" w:hAnsi="Times New Roman"/>
          <w:b/>
        </w:rPr>
        <w:t>(в рамках внеурочной деятельности)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</w:t>
      </w:r>
      <w:r w:rsidRPr="00D6771C">
        <w:rPr>
          <w:rFonts w:ascii="Times New Roman" w:hAnsi="Times New Roman"/>
          <w:b/>
        </w:rPr>
        <w:t xml:space="preserve"> </w:t>
      </w:r>
      <w:proofErr w:type="gramStart"/>
      <w:r w:rsidRPr="00D6771C">
        <w:rPr>
          <w:rFonts w:ascii="Times New Roman" w:hAnsi="Times New Roman"/>
          <w:b/>
        </w:rPr>
        <w:t>часа  (</w:t>
      </w:r>
      <w:proofErr w:type="gramEnd"/>
      <w:r w:rsidRPr="00D6771C">
        <w:rPr>
          <w:rFonts w:ascii="Times New Roman" w:hAnsi="Times New Roman"/>
          <w:b/>
        </w:rPr>
        <w:t>1 раз в неделю)</w:t>
      </w:r>
    </w:p>
    <w:tbl>
      <w:tblPr>
        <w:tblpPr w:leftFromText="180" w:rightFromText="180" w:vertAnchor="text" w:horzAnchor="margin" w:tblpXSpec="center" w:tblpY="580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109"/>
        <w:gridCol w:w="2392"/>
        <w:gridCol w:w="1025"/>
      </w:tblGrid>
      <w:tr w:rsidR="00B60A85" w:rsidTr="004432C4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0A85" w:rsidTr="004432C4">
        <w:trPr>
          <w:trHeight w:val="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знакомство с правилами подвижных игр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поведения, командных действий закрепление навыков игры)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>«Часы пробили…», «Разведчики»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Красивая осанка.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«Хвостики», «Запрещённое движение»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Учись быстроте и ловкости. Подвижные игры «Прыжки», «Кто быстрее?», «Самый координированный»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Закрепление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совершенствование навыков бега, прыжков,  метаний, способностей к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Сила нужна каждому. Подвижные игры «Быстрая тройка»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Ловкий. Гибкий. Подвижные игры «Медведь спит, «Весёлая скакалка»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Весёлая скакалка. Подвижная игра «Очистить свой сад от камней»,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Сила нужна каждому. Подвижные игры «Командные салки», «Сокол и голуби»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быстроты. Подвижные игры «Найди нужный цвет», «Разведчики»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 xml:space="preserve">Кто быстрее? 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Подвижная игра «Лиса и цыплята»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Навыки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держания, ловли, передачи, броска мяча)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«Старт после броска», «Играй-играй, мяч не теряй».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Подвижные игры «Охотники и дичь», «Сумей догнать»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Ловкая и коварная гимнастическая палка, «Гонка с обручем»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к дифференцированию параметров движения,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Подвижная игра «Удочка с приседанием», «Падающая палка», «Успей в обруч»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Развиваем точность движений. Подвижные игры «Вращающаяся скакалка», «Подвижная цель», «Воробушки и кот».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proofErr w:type="gramStart"/>
            <w:r>
              <w:t>Горка  зовёт</w:t>
            </w:r>
            <w:proofErr w:type="gramEnd"/>
            <w:r>
              <w:t>. Подвижные игры «Быстрый спуск», «Веер», «Паровозик».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развитие координационных способностей)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Зимнее солнышко. Подвижные игры «Быстрый спуск», «Веер», «Паровозик».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Зимнее солнышко. Подвижная игра «Кто быстрее приготовиться».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Штурм высоты.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Подвижная игра «Салки»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Закрепление.  «Салки» и др. по выбору учащихся.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Мы строим крепость. Подвижная игра «Мороз – Красный нос». Игры по желанию учащихся.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Круговая эстафета.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«Погоня», «Снайперы»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атлетика,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навыков игры, скоростных, кондиционных способностей, навыков владения мячом, умений играть в команде)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Удивительная пальчиковая гимнастика. Подвижные игры «Метание в цель», «Попади в мяч».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скоростных качеств. Подвижные игры «Быстро в строй», командные «</w:t>
            </w:r>
            <w:proofErr w:type="spellStart"/>
            <w:r>
              <w:t>колдунчики</w:t>
            </w:r>
            <w:proofErr w:type="spellEnd"/>
            <w:r>
              <w:t>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proofErr w:type="gramStart"/>
            <w:r>
              <w:t>Развитие  выносливости</w:t>
            </w:r>
            <w:proofErr w:type="gramEnd"/>
            <w:r>
              <w:t>. Подвижные игры «мяч капитану», «Бездомный заяц», «Охотники и утки».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реакции. Подвижные игры «Пустое место», «Боулинг».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Прыжок за прыжком.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Мир движений и здоровья. Подвижные игры «Гонка мячей», «Падающая палка».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Мы стали быстрыми, ловкими, сильными, выносливыми. Подвижные игры «Точный поворот», «Третий лишний». «Передал - садись».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A85" w:rsidRDefault="00B60A85" w:rsidP="00B60A85"/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D6771C">
        <w:rPr>
          <w:rFonts w:ascii="Times New Roman" w:hAnsi="Times New Roman"/>
          <w:b/>
        </w:rPr>
        <w:t xml:space="preserve"> класс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>Календарно-тематическое планирование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 xml:space="preserve">учебного курса </w:t>
      </w:r>
      <w:r w:rsidRPr="00D6771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Если хочешь быть здоров</w:t>
      </w:r>
      <w:r w:rsidRPr="00D6771C">
        <w:rPr>
          <w:rFonts w:ascii="Times New Roman" w:hAnsi="Times New Roman"/>
          <w:b/>
          <w:bCs/>
        </w:rPr>
        <w:t>»</w:t>
      </w:r>
      <w:r w:rsidRPr="00D6771C">
        <w:rPr>
          <w:rFonts w:ascii="Times New Roman" w:hAnsi="Times New Roman"/>
        </w:rPr>
        <w:t xml:space="preserve"> </w:t>
      </w:r>
      <w:r w:rsidRPr="00D6771C">
        <w:rPr>
          <w:rFonts w:ascii="Times New Roman" w:hAnsi="Times New Roman"/>
          <w:b/>
        </w:rPr>
        <w:t>(в рамках внеурочной деятельности)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</w:t>
      </w:r>
      <w:r w:rsidRPr="00D6771C">
        <w:rPr>
          <w:rFonts w:ascii="Times New Roman" w:hAnsi="Times New Roman"/>
          <w:b/>
        </w:rPr>
        <w:t xml:space="preserve"> </w:t>
      </w:r>
      <w:proofErr w:type="gramStart"/>
      <w:r w:rsidRPr="00D6771C">
        <w:rPr>
          <w:rFonts w:ascii="Times New Roman" w:hAnsi="Times New Roman"/>
          <w:b/>
        </w:rPr>
        <w:t>часа  (</w:t>
      </w:r>
      <w:proofErr w:type="gramEnd"/>
      <w:r w:rsidRPr="00D6771C">
        <w:rPr>
          <w:rFonts w:ascii="Times New Roman" w:hAnsi="Times New Roman"/>
          <w:b/>
        </w:rPr>
        <w:t>1 раз в неделю)</w:t>
      </w:r>
    </w:p>
    <w:tbl>
      <w:tblPr>
        <w:tblpPr w:leftFromText="180" w:rightFromText="180" w:vertAnchor="text" w:horzAnchor="margin" w:tblpXSpec="center" w:tblpY="580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109"/>
        <w:gridCol w:w="2392"/>
        <w:gridCol w:w="1025"/>
      </w:tblGrid>
      <w:tr w:rsidR="00B60A85" w:rsidTr="004432C4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0A85" w:rsidTr="004432C4">
        <w:trPr>
          <w:trHeight w:val="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D">
              <w:rPr>
                <w:rFonts w:ascii="Times New Roman" w:hAnsi="Times New Roman" w:cs="Times New Roman"/>
                <w:sz w:val="24"/>
                <w:szCs w:val="24"/>
              </w:rPr>
              <w:t>Беседа по Т.Б. знакомство с правилами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(Правила поведения,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навыков игры)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0A85" w:rsidTr="004432C4">
        <w:trPr>
          <w:trHeight w:val="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68465D">
              <w:rPr>
                <w:rFonts w:ascii="Times New Roman" w:hAnsi="Times New Roman" w:cs="Times New Roman"/>
              </w:rPr>
              <w:t>«Часы пробили…»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D">
              <w:rPr>
                <w:rFonts w:ascii="Times New Roman" w:hAnsi="Times New Roman" w:cs="Times New Roman"/>
                <w:sz w:val="24"/>
                <w:szCs w:val="24"/>
              </w:rPr>
              <w:t>Подвижные игры «Хвостики», «Запрещённое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«Пятнашки», «Охотники и утки».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Закрепление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бега, прыжков,  метаний, способностей к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proofErr w:type="spellStart"/>
            <w:r w:rsidRPr="0068465D">
              <w:t>Под</w:t>
            </w:r>
            <w:r>
              <w:t>вижная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 w:rsidRPr="0068465D">
              <w:t xml:space="preserve"> «</w:t>
            </w:r>
            <w:proofErr w:type="spellStart"/>
            <w:r w:rsidRPr="0068465D">
              <w:t>Быстрая</w:t>
            </w:r>
            <w:proofErr w:type="spellEnd"/>
            <w:r w:rsidRPr="0068465D">
              <w:t xml:space="preserve"> </w:t>
            </w:r>
            <w:proofErr w:type="spellStart"/>
            <w:r w:rsidRPr="0068465D">
              <w:t>тройка</w:t>
            </w:r>
            <w:proofErr w:type="spellEnd"/>
            <w:r w:rsidRPr="0068465D">
              <w:t>»</w:t>
            </w:r>
            <w: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 xml:space="preserve"> Подвижные игры «Медведь спит, «Весёлая скакалка».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 xml:space="preserve"> Подвижная игра «Очистить свой сад от камней».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«Командные салки», «Сокол и голуби».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быстроты. Подвижные игры «Найди нужный цвет», «Разведчики».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proofErr w:type="spellStart"/>
            <w:r w:rsidRPr="0068465D">
              <w:t>Подвижная</w:t>
            </w:r>
            <w:proofErr w:type="spellEnd"/>
            <w:r w:rsidRPr="0068465D">
              <w:t xml:space="preserve"> </w:t>
            </w:r>
            <w:proofErr w:type="spellStart"/>
            <w:r w:rsidRPr="0068465D">
              <w:t>игра</w:t>
            </w:r>
            <w:proofErr w:type="spellEnd"/>
            <w:r w:rsidRPr="0068465D">
              <w:t xml:space="preserve"> </w:t>
            </w:r>
            <w:r>
              <w:t>«</w:t>
            </w:r>
            <w:proofErr w:type="spellStart"/>
            <w:r w:rsidRPr="0068465D">
              <w:t>Кто</w:t>
            </w:r>
            <w:proofErr w:type="spellEnd"/>
            <w:r w:rsidRPr="0068465D">
              <w:t xml:space="preserve"> </w:t>
            </w:r>
            <w:proofErr w:type="spellStart"/>
            <w:proofErr w:type="gramStart"/>
            <w:r w:rsidRPr="0068465D">
              <w:t>быстрее</w:t>
            </w:r>
            <w:proofErr w:type="spellEnd"/>
            <w:r w:rsidRPr="0068465D">
              <w:t>?</w:t>
            </w:r>
            <w:r>
              <w:t>»</w:t>
            </w:r>
            <w:proofErr w:type="gramEnd"/>
            <w:r>
              <w:t>.</w:t>
            </w:r>
            <w:r w:rsidRPr="0068465D">
              <w:t xml:space="preserve"> 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«Ноги выше от земли», «Выбегай из круга».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Подвижная игра «Лиса и цыплята с волейбольным мячом».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подводящие к пионерболу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Навыки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ловли, передачи, броска мяча)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«Старт после броска», «Играй-играй, мяч не теряй».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«Охотники и утки с мячами», «Регби».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Ловкая и коварная гимнастическая палка, «Гонка с обручем».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«Удочка с приседанием», «Падающая палка», «Успей в обруч».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Развиваем точность движений. Подвижные игры «Вращающаяся скакалка», «Подвижная цель».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«Караси и Щука», «Веер» с баскетбольными мячами.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волейбольными и баскетбольными мячами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Игровые и соревновательные упражнения с мячами.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Игровые и соревновательные упражнения с мячами.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proofErr w:type="spellStart"/>
            <w:r w:rsidRPr="0068465D">
              <w:t>Подвижная</w:t>
            </w:r>
            <w:proofErr w:type="spellEnd"/>
            <w:r w:rsidRPr="0068465D">
              <w:t xml:space="preserve"> </w:t>
            </w:r>
            <w:proofErr w:type="spellStart"/>
            <w:r w:rsidRPr="0068465D">
              <w:t>игра</w:t>
            </w:r>
            <w:proofErr w:type="spellEnd"/>
            <w:r w:rsidRPr="0068465D">
              <w:t xml:space="preserve"> «</w:t>
            </w:r>
            <w:proofErr w:type="spellStart"/>
            <w:r>
              <w:t>Регби</w:t>
            </w:r>
            <w:proofErr w:type="spellEnd"/>
            <w:r>
              <w:t>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proofErr w:type="spellStart"/>
            <w:r w:rsidRPr="0068465D">
              <w:t>Подвижная</w:t>
            </w:r>
            <w:proofErr w:type="spellEnd"/>
            <w:r w:rsidRPr="0068465D">
              <w:t xml:space="preserve"> </w:t>
            </w:r>
            <w:proofErr w:type="spellStart"/>
            <w:r w:rsidRPr="0068465D">
              <w:t>игра</w:t>
            </w:r>
            <w:proofErr w:type="spellEnd"/>
            <w:r w:rsidRPr="0068465D">
              <w:t xml:space="preserve"> «</w:t>
            </w:r>
            <w:proofErr w:type="spellStart"/>
            <w:r>
              <w:t>Братишки</w:t>
            </w:r>
            <w:proofErr w:type="spellEnd"/>
            <w:r>
              <w:t xml:space="preserve"> </w:t>
            </w:r>
            <w:proofErr w:type="spellStart"/>
            <w:r>
              <w:t>спаси</w:t>
            </w:r>
            <w:proofErr w:type="spellEnd"/>
            <w:r w:rsidRPr="0068465D">
              <w:t>»</w:t>
            </w:r>
            <w: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Закрепление навыков ведения.  «Салки с мячами» и др. по выбору учащихся.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proofErr w:type="spellStart"/>
            <w:r>
              <w:t>Подвижная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>
              <w:t xml:space="preserve"> «</w:t>
            </w:r>
            <w:proofErr w:type="spellStart"/>
            <w:r>
              <w:t>Простой</w:t>
            </w:r>
            <w:proofErr w:type="spellEnd"/>
            <w:r>
              <w:t xml:space="preserve"> </w:t>
            </w:r>
            <w:proofErr w:type="spellStart"/>
            <w:r>
              <w:t>пионербол</w:t>
            </w:r>
            <w:proofErr w:type="spellEnd"/>
            <w:r>
              <w:t>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Круговая эстафета с баскетбольными и волейбольными мячами.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r w:rsidRPr="0068465D">
              <w:t>«</w:t>
            </w:r>
            <w:proofErr w:type="spellStart"/>
            <w:r w:rsidRPr="0068465D">
              <w:t>Погоня</w:t>
            </w:r>
            <w:proofErr w:type="spellEnd"/>
            <w:r w:rsidRPr="0068465D">
              <w:t>», «</w:t>
            </w:r>
            <w:proofErr w:type="spellStart"/>
            <w:r w:rsidRPr="0068465D">
              <w:t>Снайперы</w:t>
            </w:r>
            <w:proofErr w:type="spellEnd"/>
            <w:r w:rsidRPr="0068465D">
              <w:t>»</w:t>
            </w:r>
            <w: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атлетика,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игры, скоростных, координационных способностей, навыков владения мячом, умений играть в команде)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Удивительная гимнастика. Подвижные игры «Метание в цель», «Попади в мяч».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скоростных качеств. Подвижные игры «Быстро в строй», командные эстафеты.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proofErr w:type="gramStart"/>
            <w:r w:rsidRPr="003F5BDE">
              <w:rPr>
                <w:lang w:val="ru-RU"/>
              </w:rPr>
              <w:t>Развитие  быстроты</w:t>
            </w:r>
            <w:proofErr w:type="gramEnd"/>
            <w:r w:rsidRPr="003F5BDE">
              <w:rPr>
                <w:lang w:val="ru-RU"/>
              </w:rPr>
              <w:t>. Подвижные игры «мяч капитану», «Бездомный заяц», «Охотники и утки».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реакции. Подвижные игры «Пустое место», «Боулинг».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 xml:space="preserve"> Подвижная игра «Прыжок за прыжком».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«Гонка мячей», «Падающая палка».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 w:rsidRPr="003F5BDE">
              <w:rPr>
                <w:lang w:val="ru-RU"/>
              </w:rPr>
              <w:t xml:space="preserve">Подвижные игры «Точный поворот», «Третий лишний». </w:t>
            </w:r>
            <w:r w:rsidRPr="0068465D">
              <w:t>«</w:t>
            </w:r>
            <w:proofErr w:type="spellStart"/>
            <w:r w:rsidRPr="0068465D">
              <w:t>Передал</w:t>
            </w:r>
            <w:proofErr w:type="spellEnd"/>
            <w:r w:rsidRPr="0068465D">
              <w:t xml:space="preserve"> - </w:t>
            </w:r>
            <w:proofErr w:type="spellStart"/>
            <w:r w:rsidRPr="0068465D">
              <w:t>садись</w:t>
            </w:r>
            <w:proofErr w:type="spellEnd"/>
            <w:r w:rsidRPr="0068465D">
              <w:t>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«Третий лишний», «Передал - садись».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A85" w:rsidRDefault="00B60A85" w:rsidP="00B60A85"/>
    <w:p w:rsidR="00B60A85" w:rsidRPr="00307AD3" w:rsidRDefault="00B60A85" w:rsidP="00B60A85"/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Pr="00D6771C">
        <w:rPr>
          <w:rFonts w:ascii="Times New Roman" w:eastAsia="Calibri" w:hAnsi="Times New Roman" w:cs="Times New Roman"/>
          <w:b/>
        </w:rPr>
        <w:t xml:space="preserve"> класс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6771C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6771C">
        <w:rPr>
          <w:rFonts w:ascii="Times New Roman" w:eastAsia="Calibri" w:hAnsi="Times New Roman" w:cs="Times New Roman"/>
          <w:b/>
        </w:rPr>
        <w:t xml:space="preserve">учебного курса </w:t>
      </w:r>
      <w:r w:rsidRPr="00D6771C">
        <w:rPr>
          <w:rFonts w:ascii="Times New Roman" w:eastAsia="Calibri" w:hAnsi="Times New Roman" w:cs="Times New Roman"/>
          <w:b/>
          <w:bCs/>
        </w:rPr>
        <w:t>«</w:t>
      </w:r>
      <w:r>
        <w:rPr>
          <w:rFonts w:ascii="Times New Roman" w:eastAsia="Calibri" w:hAnsi="Times New Roman" w:cs="Times New Roman"/>
          <w:b/>
          <w:bCs/>
        </w:rPr>
        <w:t>Если хочешь быть здоров</w:t>
      </w:r>
      <w:r w:rsidRPr="00D6771C">
        <w:rPr>
          <w:rFonts w:ascii="Times New Roman" w:eastAsia="Calibri" w:hAnsi="Times New Roman" w:cs="Times New Roman"/>
          <w:b/>
          <w:bCs/>
        </w:rPr>
        <w:t>»</w:t>
      </w:r>
      <w:r w:rsidRPr="00D6771C">
        <w:rPr>
          <w:rFonts w:ascii="Times New Roman" w:eastAsia="Calibri" w:hAnsi="Times New Roman" w:cs="Times New Roman"/>
        </w:rPr>
        <w:t xml:space="preserve"> </w:t>
      </w:r>
      <w:r w:rsidRPr="00D6771C">
        <w:rPr>
          <w:rFonts w:ascii="Times New Roman" w:eastAsia="Calibri" w:hAnsi="Times New Roman" w:cs="Times New Roman"/>
          <w:b/>
        </w:rPr>
        <w:t>(в рамках внеурочной деятельности)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34 </w:t>
      </w:r>
      <w:proofErr w:type="gramStart"/>
      <w:r>
        <w:rPr>
          <w:rFonts w:ascii="Times New Roman" w:eastAsia="Calibri" w:hAnsi="Times New Roman" w:cs="Times New Roman"/>
          <w:b/>
        </w:rPr>
        <w:t>часа  (</w:t>
      </w:r>
      <w:proofErr w:type="gramEnd"/>
      <w:r>
        <w:rPr>
          <w:rFonts w:ascii="Times New Roman" w:eastAsia="Calibri" w:hAnsi="Times New Roman" w:cs="Times New Roman"/>
          <w:b/>
        </w:rPr>
        <w:t>1</w:t>
      </w:r>
      <w:r w:rsidRPr="00D6771C">
        <w:rPr>
          <w:rFonts w:ascii="Times New Roman" w:eastAsia="Calibri" w:hAnsi="Times New Roman" w:cs="Times New Roman"/>
          <w:b/>
        </w:rPr>
        <w:t xml:space="preserve"> раз в неделю)</w:t>
      </w:r>
      <w:r>
        <w:rPr>
          <w:rFonts w:ascii="Times New Roman" w:eastAsia="Calibri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58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873"/>
        <w:gridCol w:w="826"/>
        <w:gridCol w:w="2009"/>
        <w:gridCol w:w="826"/>
        <w:gridCol w:w="199"/>
        <w:gridCol w:w="826"/>
      </w:tblGrid>
      <w:tr w:rsidR="00B60A85" w:rsidTr="004432C4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0A85" w:rsidTr="004432C4">
        <w:trPr>
          <w:trHeight w:val="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знакомство с правилами подвижных игр.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и техникой безопасности.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2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мячей (Правила поведения, командных действий закрепление навыков игры)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</w:rPr>
              <w:t>«Часы пробили…», «Разведчики»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«Горелка», «У медведя во бору», «Рыбаки и рыбки» и </w:t>
            </w:r>
            <w:proofErr w:type="spellStart"/>
            <w:proofErr w:type="gramStart"/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 w:rsidRPr="005936F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Игры на развитие внимания: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«Воробьи- вороны», «Третий лишний», «Лиса и зайцы»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5936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Игры на координацию движений: </w:t>
            </w: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«Вышибалы с картинками», «Охотники и утки»,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Игра с мячом», «Гонки крокодилов»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 w:rsidRPr="005936F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Игры на координацию движений: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«Гонки крокодилов», «Вьюны», «Домашние хлопоты»,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занятиях.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2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мячей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rPr>
                <w:rFonts w:ascii="Calibri" w:eastAsia="Calibri" w:hAnsi="Calibri" w:cs="Times New Roman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«Попади в мишень», «Зевака», «</w:t>
            </w:r>
            <w:proofErr w:type="spellStart"/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Квач</w:t>
            </w:r>
            <w:proofErr w:type="spellEnd"/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rPr>
                <w:rFonts w:ascii="Calibri" w:eastAsia="Calibri" w:hAnsi="Calibri" w:cs="Times New Roman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BC5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Падающая палка</w:t>
            </w:r>
            <w:r w:rsidRPr="003C7BC5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, «Гуси», «Горелка»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rPr>
                <w:rFonts w:ascii="Calibri" w:eastAsia="Calibri" w:hAnsi="Calibri" w:cs="Times New Roman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«Горелка», «У медведя во бору», «Рыбаки и рыбки» и </w:t>
            </w:r>
            <w:proofErr w:type="spellStart"/>
            <w:proofErr w:type="gramStart"/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5936F6" w:rsidRDefault="00B60A85" w:rsidP="0044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Игры на развитие внимания: </w:t>
            </w: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«Запрещенное движение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«Огонек», «Манеж»,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Шумелка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 т.д.</w:t>
            </w:r>
          </w:p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Подвижная игра «Лиса и цыплята»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Бомбардировка</w:t>
            </w:r>
            <w:proofErr w:type="gramStart"/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 w:rsidRPr="00593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Навыки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держания, ловли, передачи, броска мяча)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Подвижные игры «Охотники и утки», «Сумей догнать»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Игры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«Братишка спаси»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 техника безопасности, техника ловли, передачи мяча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(Правила игры, подачи, прием мяча, тактика нападения и защиты)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5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5936F6" w:rsidRDefault="00B60A85" w:rsidP="0044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мячами.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ила игры. «Бег по кочкам»</w:t>
            </w:r>
          </w:p>
          <w:p w:rsidR="00B60A85" w:rsidRDefault="00B60A85" w:rsidP="004432C4">
            <w:pPr>
              <w:pStyle w:val="2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3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5936F6" w:rsidRDefault="00B60A85" w:rsidP="0044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  <w:p w:rsidR="00B60A85" w:rsidRDefault="00B60A85" w:rsidP="004432C4">
            <w:pPr>
              <w:pStyle w:val="21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both"/>
              <w:rPr>
                <w:rFonts w:ascii="Calibri" w:eastAsia="Calibri" w:hAnsi="Calibri" w:cs="Times New Roman"/>
              </w:rPr>
            </w:pP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9044A7" w:rsidRDefault="00B60A85" w:rsidP="0044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 техника безопасности, техника ловли, передачи мяча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(Правила игры, подачи, прием мяча, тактика нападения и защиты)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Бомбардировка</w:t>
            </w:r>
            <w:proofErr w:type="gramStart"/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 w:rsidRPr="00593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Бомбардировка</w:t>
            </w:r>
            <w:proofErr w:type="gramStart"/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 w:rsidRPr="00593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gridAfter w:val="1"/>
          <w:wAfter w:w="826" w:type="dxa"/>
          <w:trHeight w:val="7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60A85" w:rsidRDefault="00B60A85" w:rsidP="00B60A85">
      <w:pPr>
        <w:rPr>
          <w:rFonts w:ascii="Times New Roman" w:eastAsia="Calibri" w:hAnsi="Times New Roman" w:cs="Times New Roman"/>
          <w:b/>
        </w:rPr>
      </w:pPr>
    </w:p>
    <w:p w:rsidR="00B60A85" w:rsidRDefault="00B60A85" w:rsidP="00B60A85">
      <w:pPr>
        <w:rPr>
          <w:rFonts w:ascii="Times New Roman" w:eastAsia="Calibri" w:hAnsi="Times New Roman" w:cs="Times New Roman"/>
          <w:b/>
        </w:rPr>
      </w:pPr>
    </w:p>
    <w:p w:rsidR="00B60A85" w:rsidRDefault="00B60A85" w:rsidP="00B60A85">
      <w:pPr>
        <w:rPr>
          <w:rFonts w:ascii="Times New Roman" w:eastAsia="Calibri" w:hAnsi="Times New Roman" w:cs="Times New Roman"/>
          <w:b/>
        </w:rPr>
      </w:pPr>
    </w:p>
    <w:p w:rsidR="00B60A85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B60A85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p w:rsidR="00B60A85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учебного курса </w:t>
      </w:r>
      <w:r>
        <w:rPr>
          <w:rFonts w:ascii="Times New Roman" w:hAnsi="Times New Roman"/>
          <w:b/>
          <w:bCs/>
        </w:rPr>
        <w:t>«Если хочешь быть здоров»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(в рамках внеурочной деятельности)</w:t>
      </w:r>
    </w:p>
    <w:p w:rsidR="00B60A85" w:rsidRDefault="00B60A85" w:rsidP="00B60A8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34 </w:t>
      </w:r>
      <w:proofErr w:type="gramStart"/>
      <w:r>
        <w:rPr>
          <w:rFonts w:ascii="Times New Roman" w:hAnsi="Times New Roman"/>
          <w:b/>
        </w:rPr>
        <w:t>часа  (</w:t>
      </w:r>
      <w:proofErr w:type="gramEnd"/>
      <w:r>
        <w:rPr>
          <w:rFonts w:ascii="Times New Roman" w:hAnsi="Times New Roman"/>
          <w:b/>
        </w:rPr>
        <w:t>1 раз в неделю)</w:t>
      </w:r>
    </w:p>
    <w:tbl>
      <w:tblPr>
        <w:tblW w:w="9906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05"/>
        <w:gridCol w:w="861"/>
      </w:tblGrid>
      <w:tr w:rsidR="00B60A85" w:rsidTr="004432C4">
        <w:trPr>
          <w:trHeight w:val="7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2bebeae7e076ce5faa49c59d9e04c6d9c157fddf"/>
            <w:bookmarkEnd w:id="1"/>
            <w:bookmarkEnd w:id="2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ind w:left="-5114" w:firstLine="5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игры: «Вышибалы», «Мяч вверх» Тестирование.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Комплекс ОРУ№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мячами) Приёмы: низкий, высокий. Подачи. Прыжки со скакалкой. Пионербол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70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Комплекс ОРУ№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мячами) Приёмы: низкий, высокий. Подачи. Прыжки со скакалкой. Пионербол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6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Комплекс ОРУ №3. Подачи. Опрос по правилам игры. Игра «Три касания». Пионербол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5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Комплекс ОРУ №3. Подачи. Опрос по правилам игры. Игра «Три касания». Пионербол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ind w:left="37" w:hanging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3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турниру. Комплекс ОРУ№5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58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турниру. Комплекс ОРУ№5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30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пионерболу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0A85" w:rsidTr="004432C4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№5. Техника атаки. Пионербол. Игра «Мяч вверх»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№5. Техника атаки.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Пионербол. Игра «Мяч вверх»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.Пионербол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блокированием. Игра «Собачки»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40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34  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.Пионербол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блокированием. Игра «Собачки»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60A85" w:rsidRDefault="00B60A85" w:rsidP="00B60A85"/>
    <w:p w:rsidR="00B60A85" w:rsidRPr="008108E8" w:rsidRDefault="00B60A85" w:rsidP="00B6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55" w:rsidRDefault="00FA5455"/>
    <w:sectPr w:rsidR="00FA5455" w:rsidSect="00F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E4A"/>
    <w:multiLevelType w:val="hybridMultilevel"/>
    <w:tmpl w:val="9804773C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978"/>
    <w:multiLevelType w:val="hybridMultilevel"/>
    <w:tmpl w:val="738E8742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73A514D"/>
    <w:multiLevelType w:val="hybridMultilevel"/>
    <w:tmpl w:val="9528A99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075B"/>
    <w:multiLevelType w:val="hybridMultilevel"/>
    <w:tmpl w:val="C06A3B8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160F"/>
    <w:multiLevelType w:val="hybridMultilevel"/>
    <w:tmpl w:val="A936258A"/>
    <w:lvl w:ilvl="0" w:tplc="B67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A85"/>
    <w:rsid w:val="00433B13"/>
    <w:rsid w:val="00B60A85"/>
    <w:rsid w:val="00D2189F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45FA"/>
  <w15:docId w15:val="{5E1C88BF-C5BB-4BD3-B879-C846AC1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A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60A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A8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0A8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B60A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0A85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59"/>
    <w:rsid w:val="00B60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0A85"/>
    <w:pPr>
      <w:ind w:left="720"/>
      <w:contextualSpacing/>
    </w:pPr>
  </w:style>
  <w:style w:type="paragraph" w:styleId="a5">
    <w:name w:val="Balloon Text"/>
    <w:basedOn w:val="a"/>
    <w:link w:val="a6"/>
    <w:semiHidden/>
    <w:rsid w:val="00B60A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60A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60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60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60A85"/>
  </w:style>
  <w:style w:type="character" w:styleId="aa">
    <w:name w:val="Hyperlink"/>
    <w:basedOn w:val="a0"/>
    <w:uiPriority w:val="99"/>
    <w:unhideWhenUsed/>
    <w:rsid w:val="00B60A85"/>
    <w:rPr>
      <w:color w:val="0000FF" w:themeColor="hyperlink"/>
      <w:u w:val="single"/>
    </w:rPr>
  </w:style>
  <w:style w:type="paragraph" w:styleId="ab">
    <w:name w:val="Normal (Web)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A85"/>
  </w:style>
  <w:style w:type="character" w:styleId="ac">
    <w:name w:val="Strong"/>
    <w:basedOn w:val="a0"/>
    <w:uiPriority w:val="22"/>
    <w:qFormat/>
    <w:rsid w:val="00B60A85"/>
    <w:rPr>
      <w:b/>
      <w:bCs/>
    </w:rPr>
  </w:style>
  <w:style w:type="paragraph" w:styleId="ad">
    <w:name w:val="No Spacing"/>
    <w:uiPriority w:val="1"/>
    <w:qFormat/>
    <w:rsid w:val="00B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0A85"/>
  </w:style>
  <w:style w:type="paragraph" w:customStyle="1" w:styleId="1">
    <w:name w:val="Без интервала1"/>
    <w:basedOn w:val="a"/>
    <w:qFormat/>
    <w:rsid w:val="00B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B60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B60A85"/>
    <w:rPr>
      <w:lang w:eastAsia="ru-RU"/>
    </w:rPr>
  </w:style>
  <w:style w:type="paragraph" w:customStyle="1" w:styleId="21">
    <w:name w:val="Без интервала2"/>
    <w:link w:val="NoSpacingChar"/>
    <w:rsid w:val="00B60A85"/>
    <w:pPr>
      <w:spacing w:after="0" w:line="240" w:lineRule="auto"/>
    </w:pPr>
    <w:rPr>
      <w:lang w:eastAsia="ru-RU"/>
    </w:rPr>
  </w:style>
  <w:style w:type="paragraph" w:customStyle="1" w:styleId="31">
    <w:name w:val="Заголовок 3+"/>
    <w:basedOn w:val="a"/>
    <w:rsid w:val="00B60A8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B60A85"/>
    <w:pPr>
      <w:ind w:left="720"/>
    </w:pPr>
    <w:rPr>
      <w:rFonts w:ascii="Calibri" w:eastAsia="Times New Roman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60A85"/>
  </w:style>
  <w:style w:type="paragraph" w:customStyle="1" w:styleId="c7">
    <w:name w:val="c7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0A85"/>
  </w:style>
  <w:style w:type="paragraph" w:customStyle="1" w:styleId="c34">
    <w:name w:val="c34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60A85"/>
  </w:style>
  <w:style w:type="character" w:customStyle="1" w:styleId="c29">
    <w:name w:val="c29"/>
    <w:basedOn w:val="a0"/>
    <w:rsid w:val="00B60A85"/>
  </w:style>
  <w:style w:type="character" w:customStyle="1" w:styleId="c36">
    <w:name w:val="c36"/>
    <w:basedOn w:val="a0"/>
    <w:rsid w:val="00B60A85"/>
  </w:style>
  <w:style w:type="paragraph" w:customStyle="1" w:styleId="c56">
    <w:name w:val="c56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60A85"/>
  </w:style>
  <w:style w:type="character" w:customStyle="1" w:styleId="c30">
    <w:name w:val="c30"/>
    <w:basedOn w:val="a0"/>
    <w:rsid w:val="00B60A85"/>
  </w:style>
  <w:style w:type="paragraph" w:customStyle="1" w:styleId="c22">
    <w:name w:val="c22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0A85"/>
  </w:style>
  <w:style w:type="character" w:customStyle="1" w:styleId="c6">
    <w:name w:val="c6"/>
    <w:basedOn w:val="a0"/>
    <w:rsid w:val="00B60A85"/>
  </w:style>
  <w:style w:type="paragraph" w:customStyle="1" w:styleId="c61">
    <w:name w:val="c61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60A85"/>
  </w:style>
  <w:style w:type="character" w:customStyle="1" w:styleId="c47">
    <w:name w:val="c47"/>
    <w:basedOn w:val="a0"/>
    <w:rsid w:val="00B60A85"/>
  </w:style>
  <w:style w:type="paragraph" w:customStyle="1" w:styleId="c57">
    <w:name w:val="c57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60A85"/>
  </w:style>
  <w:style w:type="paragraph" w:customStyle="1" w:styleId="c35">
    <w:name w:val="c35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60A85"/>
    <w:rPr>
      <w:color w:val="800080"/>
      <w:u w:val="single"/>
    </w:rPr>
  </w:style>
  <w:style w:type="character" w:customStyle="1" w:styleId="c2">
    <w:name w:val="c2"/>
    <w:basedOn w:val="a0"/>
    <w:rsid w:val="00B60A85"/>
  </w:style>
  <w:style w:type="paragraph" w:customStyle="1" w:styleId="c14">
    <w:name w:val="c14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0A85"/>
  </w:style>
  <w:style w:type="character" w:customStyle="1" w:styleId="c13">
    <w:name w:val="c13"/>
    <w:basedOn w:val="a0"/>
    <w:rsid w:val="00B60A85"/>
  </w:style>
  <w:style w:type="paragraph" w:customStyle="1" w:styleId="c10">
    <w:name w:val="c10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5728</Words>
  <Characters>32656</Characters>
  <Application>Microsoft Office Word</Application>
  <DocSecurity>0</DocSecurity>
  <Lines>272</Lines>
  <Paragraphs>76</Paragraphs>
  <ScaleCrop>false</ScaleCrop>
  <Company>Krokoz™ Inc.</Company>
  <LinksUpToDate>false</LinksUpToDate>
  <CharactersWithSpaces>38308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dcterms:created xsi:type="dcterms:W3CDTF">2022-10-19T12:48:00Z</dcterms:created>
  <dcterms:modified xsi:type="dcterms:W3CDTF">2023-09-25T14:18:00Z</dcterms:modified>
</cp:coreProperties>
</file>